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81E98" w:rsidRPr="00C81E98" w:rsidTr="00C81E98">
        <w:tc>
          <w:tcPr>
            <w:tcW w:w="4672" w:type="dxa"/>
          </w:tcPr>
          <w:p w:rsidR="00C81E98" w:rsidRPr="00C81E98" w:rsidRDefault="00C81E98" w:rsidP="003C2B42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bookmarkStart w:id="0" w:name="_GoBack" w:colFirst="1" w:colLast="2"/>
            <w:r w:rsidRPr="00C81E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СОГЛАСОВАНО</w:t>
            </w:r>
          </w:p>
          <w:p w:rsidR="00C81E98" w:rsidRPr="00C81E98" w:rsidRDefault="00C81E98" w:rsidP="003C2B42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C81E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на заседании педсовета </w:t>
            </w:r>
          </w:p>
          <w:p w:rsidR="00C81E98" w:rsidRPr="00C81E98" w:rsidRDefault="00C81E98" w:rsidP="003C2B42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C81E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Протокол№______</w:t>
            </w:r>
          </w:p>
          <w:p w:rsidR="00C81E98" w:rsidRPr="00C81E98" w:rsidRDefault="00C81E98" w:rsidP="003C2B42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C81E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от «____»___________20____г.</w:t>
            </w:r>
          </w:p>
          <w:p w:rsidR="00C81E98" w:rsidRPr="00C81E98" w:rsidRDefault="00C81E98" w:rsidP="003C2B42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3" w:type="dxa"/>
            <w:hideMark/>
          </w:tcPr>
          <w:p w:rsidR="00C81E98" w:rsidRPr="00C81E98" w:rsidRDefault="00C81E98" w:rsidP="003C2B42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C81E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УТВЕРЖДЕНО</w:t>
            </w:r>
          </w:p>
          <w:p w:rsidR="00C81E98" w:rsidRPr="00C81E98" w:rsidRDefault="00C81E98" w:rsidP="003C2B42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C81E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Директор МБОУ «Воробьевская средняя школа»</w:t>
            </w:r>
          </w:p>
          <w:p w:rsidR="00C81E98" w:rsidRPr="00C81E98" w:rsidRDefault="00C81E98" w:rsidP="003C2B42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C81E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________________</w:t>
            </w:r>
            <w:proofErr w:type="spellStart"/>
            <w:r w:rsidRPr="00C81E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И.В.Романюк</w:t>
            </w:r>
            <w:proofErr w:type="spellEnd"/>
          </w:p>
          <w:p w:rsidR="00C81E98" w:rsidRPr="00C81E98" w:rsidRDefault="00C81E98" w:rsidP="003C2B42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C81E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Приказ № ____</w:t>
            </w:r>
          </w:p>
          <w:p w:rsidR="00C81E98" w:rsidRPr="00C81E98" w:rsidRDefault="00C81E98" w:rsidP="003C2B42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C81E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от «______»_________20___г.</w:t>
            </w:r>
          </w:p>
        </w:tc>
      </w:tr>
      <w:bookmarkEnd w:id="0"/>
    </w:tbl>
    <w:p w:rsidR="00C81E98" w:rsidRPr="00C81E98" w:rsidRDefault="00C81E98" w:rsidP="003C2B42">
      <w:pPr>
        <w:widowControl w:val="0"/>
        <w:shd w:val="clear" w:color="auto" w:fill="FFFFFF"/>
        <w:tabs>
          <w:tab w:val="left" w:pos="1007"/>
        </w:tabs>
        <w:spacing w:after="0" w:line="230" w:lineRule="exact"/>
        <w:ind w:right="20" w:firstLine="709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022FA9" w:rsidRPr="00022FA9" w:rsidRDefault="00022FA9" w:rsidP="003C2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FA9" w:rsidRPr="00022FA9" w:rsidRDefault="00022FA9" w:rsidP="003C2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FA9" w:rsidRPr="00022FA9" w:rsidRDefault="00022FA9" w:rsidP="003C2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9012E" w:rsidRPr="009B0E7A" w:rsidRDefault="009B0E7A" w:rsidP="003C2B42">
      <w:pPr>
        <w:shd w:val="clear" w:color="auto" w:fill="FAFAFA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9B0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совете школы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.Общие положения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содействия осуществлению самоуправленческих, развитию инициативы коллектива, реализации прав автономии школы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управления, создается орган самоуправления - Совет школы.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школы работает в тесном контакте с администрацией школы, педагогическим советом, попечительским Советом и родительским комитетом школы.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школы является высшим органом самоуправления школы.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школы работает в соответствии с действующим законодательством и подзаконными актами: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 защите прав ребенка;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«Об образовании»;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Указами и распоряжениями Президента Российской Федерации, Правительства Российской Федерации;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 положением об общеобразовательном учреждении;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Нормативными правовыми актами Министерства образования Российской Федерации;</w:t>
      </w:r>
    </w:p>
    <w:p w:rsidR="00C9012E" w:rsidRPr="00C9012E" w:rsidRDefault="00C9012E" w:rsidP="003C2B42">
      <w:pPr>
        <w:shd w:val="clear" w:color="auto" w:fill="FAFAFA"/>
        <w:spacing w:after="12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Уставом школы и настоящим Положением.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 Члены совета не получают вознаграждения за работу в нем.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Совета школы</w:t>
      </w:r>
    </w:p>
    <w:p w:rsid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2.1 .Разработка плана развития образовательного учреждения.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2.2.Участие в создании оптимальных условий для организации образовательного процесса в школе.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2.3.Оказание практической помощи администрации образовательного учреждения в установлении функциональных связей с учреждениями культуры и спорта для организации досуга обучающихся.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2 (утверждение) локальных актов школы в соответствии с установленной компетенцией.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proofErr w:type="spellStart"/>
      <w:r w:rsidRPr="00C90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З.Состав</w:t>
      </w:r>
      <w:proofErr w:type="spellEnd"/>
      <w:r w:rsidRPr="00C90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формирование Совета школы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состав Совета школы входят представители следующих категорий участников образовательного процесса:</w:t>
      </w:r>
    </w:p>
    <w:p w:rsidR="00C9012E" w:rsidRPr="00C9012E" w:rsidRDefault="00C9012E" w:rsidP="003C2B42">
      <w:pPr>
        <w:numPr>
          <w:ilvl w:val="0"/>
          <w:numId w:val="3"/>
        </w:numPr>
        <w:shd w:val="clear" w:color="auto" w:fill="FAFAFA"/>
        <w:spacing w:after="0" w:line="24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1/3</w:t>
      </w: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родителей (законных представителей) обучающихся всех ступеней общего образования;</w:t>
      </w:r>
    </w:p>
    <w:p w:rsidR="00C9012E" w:rsidRPr="00C9012E" w:rsidRDefault="00C9012E" w:rsidP="003C2B42">
      <w:pPr>
        <w:numPr>
          <w:ilvl w:val="0"/>
          <w:numId w:val="3"/>
        </w:numPr>
        <w:shd w:val="clear" w:color="auto" w:fill="FAFAFA"/>
        <w:spacing w:after="0" w:line="24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1/3</w:t>
      </w: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9-11</w:t>
      </w: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012E" w:rsidRPr="00C9012E" w:rsidRDefault="00C9012E" w:rsidP="003C2B42">
      <w:pPr>
        <w:numPr>
          <w:ilvl w:val="0"/>
          <w:numId w:val="3"/>
        </w:numPr>
        <w:shd w:val="clear" w:color="auto" w:fill="FAFAFA"/>
        <w:spacing w:after="0" w:line="24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1/3</w:t>
      </w: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трудового коллектива;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состав Совета следующим образом:</w:t>
      </w:r>
    </w:p>
    <w:p w:rsidR="00C9012E" w:rsidRPr="00C9012E" w:rsidRDefault="00C9012E" w:rsidP="003C2B42">
      <w:pPr>
        <w:numPr>
          <w:ilvl w:val="0"/>
          <w:numId w:val="4"/>
        </w:numPr>
        <w:shd w:val="clear" w:color="auto" w:fill="FAFAFA"/>
        <w:spacing w:after="0" w:line="24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Представителей трудового коллектива избирают на собрании трудового коллектива;</w:t>
      </w:r>
    </w:p>
    <w:p w:rsidR="00C9012E" w:rsidRPr="00C9012E" w:rsidRDefault="00C9012E" w:rsidP="003C2B42">
      <w:pPr>
        <w:numPr>
          <w:ilvl w:val="0"/>
          <w:numId w:val="4"/>
        </w:numPr>
        <w:shd w:val="clear" w:color="auto" w:fill="FAFAFA"/>
        <w:spacing w:after="0" w:line="24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Представителей от родителей избирают на общешкольном родительском собрании;</w:t>
      </w:r>
    </w:p>
    <w:p w:rsidR="00C9012E" w:rsidRPr="00C9012E" w:rsidRDefault="00C9012E" w:rsidP="003C2B42">
      <w:pPr>
        <w:numPr>
          <w:ilvl w:val="0"/>
          <w:numId w:val="4"/>
        </w:numPr>
        <w:shd w:val="clear" w:color="auto" w:fill="FAFAFA"/>
        <w:spacing w:after="0" w:line="24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от обучающихся старших классов избирают на классных собраниях.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5C5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4.Порядок работы Совета школы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школы собирается не реже двух раз в год. При очередных выборах состав Совета обновляется не менее чем на одну третью часть.</w:t>
      </w:r>
    </w:p>
    <w:p w:rsidR="00C9012E" w:rsidRPr="00C9012E" w:rsidRDefault="00C9012E" w:rsidP="003C2B42">
      <w:pPr>
        <w:shd w:val="clear" w:color="auto" w:fill="FAFAFA"/>
        <w:spacing w:after="12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школы выполняют свои обязанности на общественных началах.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Совет школы возглавляет председатель, избираемый тайным голосованием из числа родителей (законных представителей), избранных в Совет школы, либо из числа кооптированных в него членов.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 случай отсутствия председателя совет из своего состава избирает заместителя председателя.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организации и координации текущей работы, ведения протоколов заседаний и иной документации совета, избирается секретарь совета.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Председатель, заместитель председателя и секретарь совета избираются на его первом заседании, которое созывается директором школы не позднее чем через месяц после его формирования.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Совет школы вправе в любое время переизбрать председателя, заместителя председателя и секретаря совета.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Основные вопросы, касающиеся порядка работы совета и организации его деятельности, регулируются уставом и иными локальными актами общеобразовательного учреждения.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необходимости более подробной регламентации процедурных вопросов, касающихся порядка работы совета, на одном из первых заседаний разрабатывается и утверждается регламент работы совета, который устанавливает: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периодичность проведения заседаний;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сроки и порядок оповещения членов совета о проведении заседаний;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сроки предоставления членам совета материалов для работы;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порядок проведения заседаний;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постоянного места проведения заседаний и работы совета;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обязанности председателя и секретаря совета;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порядок ведения делопроизводства совета;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иные процедурные вопросы.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совета должен быть принят не позднее чем на втором его заседании.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Внеочередные заседания совета проводятся: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 инициативе председателя совета;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 требованию директора школы;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 требованию представителя учредителя;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 заявлению членов совета, подписанному ¼ или большим количеством членов от списочного состава совета.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целях подготовки заседаний совета и выработки проектов постановлений председатель вправе запрашивать у руководителя школы необходимые документы, данные и иные материалы. В этих же целях совет может создавать постоянные и временные комиссии.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назначает из числа членов совета председателя комиссии и утверждает ее персональный состав. Предложения комиссии носят рекомендательный характер.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Заседания совета являются правомочными, если в них принимают участие не менее половины от общего (с учетом кооптированных) числа членов совета.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4.12. Уставом школы может быть установлен перечень вопросов, рассмотрение которых на заседании совета проводится в отсутствие  его  несовершеннолетних членов.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вопросам  относятся: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локальных актов школы, устанавливающих виды, размеры, условия и порядок  произведения  выплат  стимулирующего характера работникам общеобразовательного учреждения, показатели и критерии оценки качества и результативности труда работников школы;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согласование, по представлению руководителя школы, распределения выплат  стимулирующего характера работникам, если локальными актами общеобразовательного учреждения данный вопрос отнесен к компетенции совета;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рассмотрение жалоб и заявлений обучающихся, родителей (законных представителей) на действия (бездействие) педагогических и административных работников школы и т.п.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заседания совета являются правомочными, если в них принимают участие не менее половины от общего (с учетом кооптированных) числа его членов за вычетом несовершеннолетних членов совета.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случае, когда количество членов совета становится менее половины количества, предусмотренного уставом или иным локальным актом школы, оставшиеся его члены должны принять решение о проведении довыборов членов совета. Новые члены совета должны быть избраны в течение одного месяца со дня выбытия из него предыдущих членов. При этом время каникул в данный период не включается.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проведения довыборов оставшиеся члены совета не вправе принимать никаких решений, кроме решения о проведении таких довыборов.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Учредитель школы вправе распустить совет, если он не проводит своих заседаний в течение полугода или систематически принимает решения, противоречащие законодательству.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составе совет образуется в течение трех месяцев со дня издания учредителем акта сего роспуске. Время каникул в этот период не включается.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Член совета может быть выведен из его состава по решению совета в случае пропуска более двух его заседаний подряд без уважительной причины.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обучающийся выбывает из общеобразовательного учреждения, полномочия члена совета — родителя (законного представителя) этого обучающегося автоматически прекращаются.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Член совета выводится из его состава в следующих случаях: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4.16.1. По его желанию, выраженному в письменной форме.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4.16.2. При отзыве представителя учредителя.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4.16.3. При увольнении с работы руководителя школы или увольнении работника школы, избранного членом совета.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4.16.4. В связи с окончанием школы или отчислением (переводом) обучающегося, представляющего в совете обучающихся.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4.16.5.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 (или) психическим насилием над личностью обучающихся.</w:t>
      </w:r>
    </w:p>
    <w:p w:rsidR="00C9012E" w:rsidRPr="00C9012E" w:rsidRDefault="005C5361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012E"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.16.6. В случае совершения противоправных действий, несовместимых с членством в Совете школы.</w:t>
      </w:r>
    </w:p>
    <w:p w:rsidR="00C9012E" w:rsidRPr="00C9012E" w:rsidRDefault="005C5361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012E"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.16.7.При выявлении следующих обстоятельств, препятствующих участию в работе совета: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лишение родительских прав;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судебный запрет заниматься педагогической и иной деятельностью, связанной с работой с детьми;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признание по решению суда недееспособным;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наличие неснятой или непогашенной судимости за совершение умышленного тяжкого или особо тяжкого уголовного преступления.</w:t>
      </w:r>
    </w:p>
    <w:p w:rsidR="00C9012E" w:rsidRPr="00C9012E" w:rsidRDefault="005C5361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012E"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.17. После вывода из состава совета его члена совет принимает меры для замещения выведенного члена в общем порядке.</w:t>
      </w:r>
    </w:p>
    <w:p w:rsidR="00C9012E" w:rsidRPr="00C9012E" w:rsidRDefault="005C5361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C9012E"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.18. Лицо, не являющееся членом совета, но желающее принять участие в его работе, может быть приглашено на заседание, если против этого не возражает более половины членов совета, присутствующих на заседании. Указанным лицам предоставляется в заседании совета право совещательного голоса.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приглашении к участию в заседаниях совета лиц, не являющихся его членами, необходимо принимать заблаговременно.</w:t>
      </w:r>
    </w:p>
    <w:p w:rsidR="00C9012E" w:rsidRPr="00C9012E" w:rsidRDefault="005C5361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012E"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.19. Решения совета принимаются простым большинством голосов от числа присутствующих на заседании и имеющих право голоса.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 количестве голосов решающим является голос председателя совета.</w:t>
      </w:r>
    </w:p>
    <w:p w:rsidR="00C9012E" w:rsidRPr="00C9012E" w:rsidRDefault="005C5361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012E"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.20. Заседания совета оформляются протоколом. Протоколы подписываются председателем и секретарем совета и направляются учредителю.</w:t>
      </w:r>
    </w:p>
    <w:p w:rsidR="00C9012E" w:rsidRPr="00C9012E" w:rsidRDefault="005C5361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012E"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.21. В случае отсутствия необходимого решения совета по вопросу, входящему в его компетенцию, в установленные сроки руководитель образовательного учреждения вправе самостоятельно принять решение по данному вопросу.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5C5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5.Права и ответственность Совета школы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5.1 .Член Совета может потребовать обсуждения любого вопроса в пределах его компетенции, если его предложение поддержит одна третья часть всего состава Совета.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5.2.Все решения совета школы доводятся до сведения коллектива трудящихся школы, родителей, обучающихся.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5.3.Совет школы может предлагать директору школы план мероприятий по совершенствованию работы школы.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5.4.Совет школы 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совета, методического объединения учителей, родительского комитета школы.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5.5.Заслушивать и принимать участие в обсуждении отчетов о деятельности родительского комитета, других органов самоуправления школы.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 5.б.Присутствовать на итоговой аттестации выпускников образовательного учреждения (для членов Совета, не являющихся родителями выпускников).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5.7.Участвовать в организации и проведении школьных мероприятий воспитательного характера для обучающихся.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5.8.Совместно с директором школы готовить информационные и аналитические материалы о деятельности школы для опубликования в средствах массовой информации.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5.9.Совет школы несет ответственность за:</w:t>
      </w:r>
    </w:p>
    <w:p w:rsidR="00C9012E" w:rsidRPr="00C9012E" w:rsidRDefault="005C5361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C5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C9012E" w:rsidRPr="00C90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 плана работы</w:t>
      </w:r>
      <w:r w:rsidR="00C9012E"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законодательства Российской Федерации об образовании в своей деятельности;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принимаемых решений;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Развитие принципов самоуправления школы;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Упрочение авторитетности школы.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Делопроизводство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6.1 .Составленные планы работы Совета школы входят в номенклатуру дел школы.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6.2.Протоколы заседаний Совета школы, его решения оформляются секретарем в Книгу протоколов заседаний Совета школы. Каждый протокол заседаний Света школы вносится в номенклатуру дел школы, хранятся в его канцелярии.</w:t>
      </w:r>
    </w:p>
    <w:p w:rsidR="00C9012E" w:rsidRPr="00C9012E" w:rsidRDefault="00C9012E" w:rsidP="003C2B42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012E">
        <w:rPr>
          <w:rFonts w:ascii="Times New Roman" w:eastAsia="Times New Roman" w:hAnsi="Times New Roman" w:cs="Times New Roman"/>
          <w:sz w:val="24"/>
          <w:szCs w:val="24"/>
          <w:lang w:eastAsia="ru-RU"/>
        </w:rPr>
        <w:t>6.3.Обращения участников образовательного процесса с жалобами и предложениями по совершенствованию работы Совета рассматриваются председателем Совета или членами Совета по поручению председателя. Регистрация обращений проводится канцелярией школы.</w:t>
      </w:r>
    </w:p>
    <w:p w:rsidR="00C9012E" w:rsidRPr="00C9012E" w:rsidRDefault="00C9012E" w:rsidP="003C2B42">
      <w:pPr>
        <w:ind w:firstLine="709"/>
        <w:jc w:val="both"/>
      </w:pPr>
    </w:p>
    <w:sectPr w:rsidR="00C9012E" w:rsidRPr="00C9012E" w:rsidSect="00C9012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69"/>
    <w:multiLevelType w:val="multilevel"/>
    <w:tmpl w:val="86AE5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141EA"/>
    <w:multiLevelType w:val="multilevel"/>
    <w:tmpl w:val="04B4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796AA2"/>
    <w:multiLevelType w:val="multilevel"/>
    <w:tmpl w:val="184C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4A72A0"/>
    <w:multiLevelType w:val="multilevel"/>
    <w:tmpl w:val="5A12F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2E"/>
    <w:rsid w:val="00022FA9"/>
    <w:rsid w:val="000837BC"/>
    <w:rsid w:val="003C2B42"/>
    <w:rsid w:val="005C5361"/>
    <w:rsid w:val="009B0E7A"/>
    <w:rsid w:val="009F741A"/>
    <w:rsid w:val="00A64019"/>
    <w:rsid w:val="00C81E98"/>
    <w:rsid w:val="00C9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941E8-3D23-42F3-879D-BAA54FC7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12E"/>
    <w:rPr>
      <w:b/>
      <w:bCs/>
    </w:rPr>
  </w:style>
  <w:style w:type="paragraph" w:styleId="a4">
    <w:name w:val="Normal (Web)"/>
    <w:basedOn w:val="a"/>
    <w:uiPriority w:val="99"/>
    <w:semiHidden/>
    <w:unhideWhenUsed/>
    <w:rsid w:val="00C9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012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640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022F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C81E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2018-03-24T06:23:00Z</cp:lastPrinted>
  <dcterms:created xsi:type="dcterms:W3CDTF">2018-03-24T06:19:00Z</dcterms:created>
  <dcterms:modified xsi:type="dcterms:W3CDTF">2018-03-27T19:35:00Z</dcterms:modified>
</cp:coreProperties>
</file>