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12"/>
        <w:gridCol w:w="4858"/>
      </w:tblGrid>
      <w:tr w:rsidR="00C53B67" w:rsidTr="00520BE5">
        <w:tc>
          <w:tcPr>
            <w:tcW w:w="4712" w:type="dxa"/>
          </w:tcPr>
          <w:p w:rsidR="00C53B67" w:rsidRDefault="00C53B67" w:rsidP="00520BE5">
            <w:pPr>
              <w:tabs>
                <w:tab w:val="left" w:pos="396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4858" w:type="dxa"/>
          </w:tcPr>
          <w:p w:rsidR="00C53B67" w:rsidRDefault="00C53B67" w:rsidP="00520BE5">
            <w:pPr>
              <w:tabs>
                <w:tab w:val="left" w:pos="3960"/>
              </w:tabs>
              <w:spacing w:line="276" w:lineRule="auto"/>
              <w:ind w:firstLine="709"/>
              <w:rPr>
                <w:lang w:eastAsia="en-US"/>
              </w:rPr>
            </w:pPr>
          </w:p>
        </w:tc>
      </w:tr>
    </w:tbl>
    <w:p w:rsidR="00C53B67" w:rsidRPr="00AE5851" w:rsidRDefault="00C53B67" w:rsidP="00C53B67">
      <w:pPr>
        <w:ind w:firstLine="709"/>
        <w:rPr>
          <w:vanish/>
        </w:rPr>
      </w:pPr>
    </w:p>
    <w:tbl>
      <w:tblPr>
        <w:tblW w:w="0" w:type="auto"/>
        <w:tblInd w:w="108" w:type="dxa"/>
        <w:tblLook w:val="04A0"/>
      </w:tblPr>
      <w:tblGrid>
        <w:gridCol w:w="4395"/>
        <w:gridCol w:w="4673"/>
      </w:tblGrid>
      <w:tr w:rsidR="00C53B67" w:rsidRPr="00941C91" w:rsidTr="00520BE5">
        <w:trPr>
          <w:trHeight w:val="1662"/>
        </w:trPr>
        <w:tc>
          <w:tcPr>
            <w:tcW w:w="4395" w:type="dxa"/>
            <w:shd w:val="clear" w:color="auto" w:fill="auto"/>
          </w:tcPr>
          <w:p w:rsidR="00C53B67" w:rsidRPr="00941C91" w:rsidRDefault="00C53B67" w:rsidP="00520BE5">
            <w:pPr>
              <w:widowControl w:val="0"/>
              <w:ind w:firstLine="709"/>
              <w:rPr>
                <w:rFonts w:eastAsia="Arial Unicode MS"/>
                <w:color w:val="000000"/>
                <w:lang w:bidi="ru-RU"/>
              </w:rPr>
            </w:pPr>
            <w:r w:rsidRPr="00941C91">
              <w:rPr>
                <w:rFonts w:eastAsia="Arial Unicode MS"/>
                <w:color w:val="000000"/>
                <w:lang w:bidi="ru-RU"/>
              </w:rPr>
              <w:t>СОГЛАСОВАНО</w:t>
            </w:r>
          </w:p>
          <w:p w:rsidR="00C53B67" w:rsidRPr="00941C91" w:rsidRDefault="00C53B67" w:rsidP="00520BE5">
            <w:pPr>
              <w:widowControl w:val="0"/>
              <w:ind w:firstLine="709"/>
              <w:rPr>
                <w:rFonts w:eastAsia="Arial Unicode MS"/>
                <w:color w:val="000000"/>
                <w:lang w:bidi="ru-RU"/>
              </w:rPr>
            </w:pPr>
            <w:r w:rsidRPr="00941C91">
              <w:rPr>
                <w:rFonts w:eastAsia="Arial Unicode MS"/>
                <w:color w:val="000000"/>
                <w:lang w:bidi="ru-RU"/>
              </w:rPr>
              <w:t xml:space="preserve">на заседании педсовета </w:t>
            </w:r>
          </w:p>
          <w:p w:rsidR="00C53B67" w:rsidRPr="00941C91" w:rsidRDefault="00C53B67" w:rsidP="00520BE5">
            <w:pPr>
              <w:widowControl w:val="0"/>
              <w:ind w:firstLine="709"/>
              <w:rPr>
                <w:rFonts w:eastAsia="Arial Unicode MS"/>
                <w:color w:val="000000"/>
                <w:lang w:bidi="ru-RU"/>
              </w:rPr>
            </w:pPr>
            <w:r w:rsidRPr="00941C91">
              <w:rPr>
                <w:rFonts w:eastAsia="Arial Unicode MS"/>
                <w:color w:val="000000"/>
                <w:lang w:bidi="ru-RU"/>
              </w:rPr>
              <w:t>Протокол</w:t>
            </w:r>
            <w:r>
              <w:rPr>
                <w:rFonts w:eastAsia="Arial Unicode MS"/>
                <w:color w:val="000000"/>
                <w:lang w:bidi="ru-RU"/>
              </w:rPr>
              <w:t xml:space="preserve"> №_____</w:t>
            </w:r>
          </w:p>
          <w:p w:rsidR="00C53B67" w:rsidRPr="00941C91" w:rsidRDefault="00C53B67" w:rsidP="00520BE5">
            <w:pPr>
              <w:widowControl w:val="0"/>
              <w:ind w:firstLine="709"/>
              <w:rPr>
                <w:rFonts w:eastAsia="Arial Unicode MS"/>
                <w:color w:val="000000"/>
                <w:lang w:bidi="ru-RU"/>
              </w:rPr>
            </w:pPr>
            <w:r w:rsidRPr="00941C91">
              <w:rPr>
                <w:rFonts w:eastAsia="Arial Unicode MS"/>
                <w:color w:val="000000"/>
                <w:lang w:bidi="ru-RU"/>
              </w:rPr>
              <w:t>от «____»___________20____г.</w:t>
            </w:r>
          </w:p>
          <w:p w:rsidR="00C53B67" w:rsidRPr="00941C91" w:rsidRDefault="00C53B67" w:rsidP="00520BE5">
            <w:pPr>
              <w:widowControl w:val="0"/>
              <w:ind w:firstLine="709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673" w:type="dxa"/>
            <w:shd w:val="clear" w:color="auto" w:fill="auto"/>
            <w:hideMark/>
          </w:tcPr>
          <w:p w:rsidR="00C53B67" w:rsidRPr="00941C91" w:rsidRDefault="00C53B67" w:rsidP="00520BE5">
            <w:pPr>
              <w:widowControl w:val="0"/>
              <w:ind w:firstLine="320"/>
              <w:rPr>
                <w:rFonts w:eastAsia="Arial Unicode MS"/>
                <w:color w:val="000000"/>
                <w:lang w:bidi="ru-RU"/>
              </w:rPr>
            </w:pPr>
            <w:r w:rsidRPr="00941C91">
              <w:rPr>
                <w:rFonts w:eastAsia="Arial Unicode MS"/>
                <w:color w:val="000000"/>
                <w:lang w:bidi="ru-RU"/>
              </w:rPr>
              <w:t>УТВЕРЖДЕНО</w:t>
            </w:r>
          </w:p>
          <w:p w:rsidR="00C53B67" w:rsidRDefault="00C53B67" w:rsidP="00520BE5">
            <w:pPr>
              <w:widowControl w:val="0"/>
              <w:ind w:firstLine="320"/>
              <w:rPr>
                <w:rFonts w:eastAsia="Arial Unicode MS"/>
                <w:color w:val="000000"/>
                <w:lang w:bidi="ru-RU"/>
              </w:rPr>
            </w:pPr>
            <w:r w:rsidRPr="00941C91">
              <w:rPr>
                <w:rFonts w:eastAsia="Arial Unicode MS"/>
                <w:color w:val="000000"/>
                <w:lang w:bidi="ru-RU"/>
              </w:rPr>
              <w:t xml:space="preserve">Директор </w:t>
            </w:r>
          </w:p>
          <w:p w:rsidR="00C53B67" w:rsidRPr="00941C91" w:rsidRDefault="00C53B67" w:rsidP="00520BE5">
            <w:pPr>
              <w:widowControl w:val="0"/>
              <w:ind w:firstLine="320"/>
              <w:rPr>
                <w:rFonts w:eastAsia="Arial Unicode MS"/>
                <w:color w:val="000000"/>
                <w:lang w:bidi="ru-RU"/>
              </w:rPr>
            </w:pPr>
            <w:r w:rsidRPr="00941C91">
              <w:rPr>
                <w:rFonts w:eastAsia="Arial Unicode MS"/>
                <w:color w:val="000000"/>
                <w:lang w:bidi="ru-RU"/>
              </w:rPr>
              <w:t>МБОУ «</w:t>
            </w:r>
            <w:proofErr w:type="spellStart"/>
            <w:r w:rsidRPr="00941C91">
              <w:rPr>
                <w:rFonts w:eastAsia="Arial Unicode MS"/>
                <w:color w:val="000000"/>
                <w:lang w:bidi="ru-RU"/>
              </w:rPr>
              <w:t>Воробьевская</w:t>
            </w:r>
            <w:proofErr w:type="spellEnd"/>
            <w:r w:rsidRPr="00941C91">
              <w:rPr>
                <w:rFonts w:eastAsia="Arial Unicode MS"/>
                <w:color w:val="000000"/>
                <w:lang w:bidi="ru-RU"/>
              </w:rPr>
              <w:t xml:space="preserve"> средняя школа»</w:t>
            </w:r>
          </w:p>
          <w:p w:rsidR="00C53B67" w:rsidRPr="00941C91" w:rsidRDefault="00C53B67" w:rsidP="00520BE5">
            <w:pPr>
              <w:widowControl w:val="0"/>
              <w:ind w:firstLine="320"/>
              <w:rPr>
                <w:rFonts w:eastAsia="Arial Unicode MS"/>
                <w:color w:val="000000"/>
                <w:lang w:bidi="ru-RU"/>
              </w:rPr>
            </w:pPr>
            <w:proofErr w:type="spellStart"/>
            <w:r w:rsidRPr="00941C91">
              <w:rPr>
                <w:rFonts w:eastAsia="Arial Unicode MS"/>
                <w:color w:val="000000"/>
                <w:lang w:bidi="ru-RU"/>
              </w:rPr>
              <w:t>________________</w:t>
            </w:r>
            <w:r>
              <w:rPr>
                <w:rFonts w:eastAsia="Arial Unicode MS"/>
                <w:color w:val="000000"/>
                <w:lang w:bidi="ru-RU"/>
              </w:rPr>
              <w:t>Т.И.Шевчук</w:t>
            </w:r>
            <w:proofErr w:type="spellEnd"/>
          </w:p>
          <w:p w:rsidR="00C53B67" w:rsidRPr="00941C91" w:rsidRDefault="00C53B67" w:rsidP="00520BE5">
            <w:pPr>
              <w:widowControl w:val="0"/>
              <w:ind w:firstLine="320"/>
              <w:rPr>
                <w:rFonts w:eastAsia="Arial Unicode MS"/>
                <w:color w:val="000000"/>
                <w:lang w:bidi="ru-RU"/>
              </w:rPr>
            </w:pPr>
            <w:r w:rsidRPr="00941C91">
              <w:rPr>
                <w:rFonts w:eastAsia="Arial Unicode MS"/>
                <w:color w:val="000000"/>
                <w:lang w:bidi="ru-RU"/>
              </w:rPr>
              <w:t>Приказ № ____</w:t>
            </w:r>
          </w:p>
          <w:p w:rsidR="00C53B67" w:rsidRPr="00941C91" w:rsidRDefault="00C53B67" w:rsidP="00520BE5">
            <w:pPr>
              <w:widowControl w:val="0"/>
              <w:ind w:firstLine="320"/>
              <w:rPr>
                <w:rFonts w:eastAsia="Arial Unicode MS"/>
                <w:color w:val="000000"/>
                <w:lang w:bidi="ru-RU"/>
              </w:rPr>
            </w:pPr>
            <w:r w:rsidRPr="00941C91">
              <w:rPr>
                <w:rFonts w:eastAsia="Arial Unicode MS"/>
                <w:color w:val="000000"/>
                <w:lang w:bidi="ru-RU"/>
              </w:rPr>
              <w:t>от «______»_________20___г.</w:t>
            </w:r>
          </w:p>
        </w:tc>
      </w:tr>
    </w:tbl>
    <w:p w:rsidR="00E57C16" w:rsidRDefault="00E57C16" w:rsidP="00E57C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7C16" w:rsidRDefault="00E57C16" w:rsidP="00E57C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7C16" w:rsidRDefault="00E57C16" w:rsidP="00E57C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7C16" w:rsidRPr="00C53B67" w:rsidRDefault="00E57C16" w:rsidP="00E57C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3B6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53B67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E57C16" w:rsidRPr="00C53B67" w:rsidRDefault="00E57C16" w:rsidP="00E57C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B67">
        <w:rPr>
          <w:rFonts w:ascii="Times New Roman" w:hAnsi="Times New Roman" w:cs="Times New Roman"/>
          <w:b/>
          <w:sz w:val="28"/>
          <w:szCs w:val="28"/>
        </w:rPr>
        <w:t>об организации приёма в первый класс</w:t>
      </w:r>
    </w:p>
    <w:p w:rsidR="00E57C16" w:rsidRPr="00C53B67" w:rsidRDefault="00E57C16" w:rsidP="00E57C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B67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E57C16" w:rsidRPr="00C53B67" w:rsidRDefault="00E57C16" w:rsidP="00E57C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B6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53B67">
        <w:rPr>
          <w:rFonts w:ascii="Times New Roman" w:hAnsi="Times New Roman" w:cs="Times New Roman"/>
          <w:b/>
          <w:sz w:val="28"/>
          <w:szCs w:val="28"/>
        </w:rPr>
        <w:t>Воробьевская</w:t>
      </w:r>
      <w:proofErr w:type="spellEnd"/>
      <w:r w:rsidRPr="00C53B67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> 1</w:t>
      </w:r>
      <w:r w:rsidRPr="00E57C16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>1.1 Настоящее Положение определяет порядок приёма граждан, которые проживают на территории муниципального района и имеют право на получение общего образования, в первый класс муниципального бюджетного общеобразовательного учреждения «</w:t>
      </w:r>
      <w:proofErr w:type="spellStart"/>
      <w:r w:rsidR="00450F9E">
        <w:rPr>
          <w:rFonts w:ascii="Times New Roman" w:hAnsi="Times New Roman" w:cs="Times New Roman"/>
          <w:sz w:val="24"/>
          <w:szCs w:val="24"/>
        </w:rPr>
        <w:t>Воробьевская</w:t>
      </w:r>
      <w:proofErr w:type="spellEnd"/>
      <w:r w:rsidRPr="00E57C16">
        <w:rPr>
          <w:rFonts w:ascii="Times New Roman" w:hAnsi="Times New Roman" w:cs="Times New Roman"/>
          <w:sz w:val="24"/>
          <w:szCs w:val="24"/>
        </w:rPr>
        <w:t xml:space="preserve"> </w:t>
      </w:r>
      <w:r w:rsidR="00450F9E">
        <w:rPr>
          <w:rFonts w:ascii="Times New Roman" w:hAnsi="Times New Roman" w:cs="Times New Roman"/>
          <w:sz w:val="24"/>
          <w:szCs w:val="24"/>
        </w:rPr>
        <w:t>средняя школа</w:t>
      </w:r>
      <w:r w:rsidRPr="00E57C1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>1.2 Настоящее Положение разработано в соответствии с Законом Российской Федерации «</w:t>
      </w:r>
      <w:proofErr w:type="gramStart"/>
      <w:r w:rsidRPr="00E57C1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57C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7C16">
        <w:rPr>
          <w:rFonts w:ascii="Times New Roman" w:hAnsi="Times New Roman" w:cs="Times New Roman"/>
          <w:sz w:val="24"/>
          <w:szCs w:val="24"/>
        </w:rPr>
        <w:t>образовании» №273, Законом РФ «О гражданстве Российской Федерации» от 31.05.2002 № 62-ФЗ, Законом РФ «О беженцах» от 07.11.2000 №135-Ф3, Законом РФ «О вынужденных переселенцах» с изменениями и дополнениями, Законом РФ «О правовом положении иностранных граждан в РФ» от 25.07.2002 № 115-Ф3, а также Типовым положением об общеобразовательном учреждении, утвержденным Постановлением Правительства Российской Федерации от 19.03.2001 № 196, приказом Министерства образования и науки Российской</w:t>
      </w:r>
      <w:proofErr w:type="gramEnd"/>
      <w:r w:rsidRPr="00E57C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7C16">
        <w:rPr>
          <w:rFonts w:ascii="Times New Roman" w:hAnsi="Times New Roman" w:cs="Times New Roman"/>
          <w:sz w:val="24"/>
          <w:szCs w:val="24"/>
        </w:rPr>
        <w:t xml:space="preserve">Федерации от 15.02.2012 года № 107 «Об утверждении Порядка приёма граждан в общеобразовательные учреждения», приказом Министерства образования и науки Российской Федерации от 04.07.2012 года № 521 «О внесении изменений в Порядок приёма граждан в общеобразовательные учреждения, утвержденный приказом Министерства образования и науки Российской Федерации от 15.02.2012 года № 107», Уставом ОУ и </w:t>
      </w:r>
      <w:proofErr w:type="spellStart"/>
      <w:r w:rsidRPr="00E57C1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57C16">
        <w:rPr>
          <w:rFonts w:ascii="Times New Roman" w:hAnsi="Times New Roman" w:cs="Times New Roman"/>
          <w:sz w:val="24"/>
          <w:szCs w:val="24"/>
        </w:rPr>
        <w:t xml:space="preserve"> 2.4.2.2821-10 «Санитарно – гигиенические требования к условиям организации обучения в</w:t>
      </w:r>
      <w:proofErr w:type="gramEnd"/>
      <w:r w:rsidRPr="00E57C16">
        <w:rPr>
          <w:rFonts w:ascii="Times New Roman" w:hAnsi="Times New Roman" w:cs="Times New Roman"/>
          <w:sz w:val="24"/>
          <w:szCs w:val="24"/>
        </w:rPr>
        <w:t xml:space="preserve"> общеобразовательных </w:t>
      </w:r>
      <w:proofErr w:type="gramStart"/>
      <w:r w:rsidRPr="00E57C16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E57C16">
        <w:rPr>
          <w:rFonts w:ascii="Times New Roman" w:hAnsi="Times New Roman" w:cs="Times New Roman"/>
          <w:sz w:val="24"/>
          <w:szCs w:val="24"/>
        </w:rPr>
        <w:t>».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>2. Организации приёма в первый класс</w:t>
      </w:r>
    </w:p>
    <w:p w:rsidR="00E57C16" w:rsidRPr="003C73C0" w:rsidRDefault="00E57C16" w:rsidP="003C73C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>2.1</w:t>
      </w:r>
      <w:r w:rsidRPr="003C73C0">
        <w:rPr>
          <w:rFonts w:ascii="Times New Roman" w:hAnsi="Times New Roman" w:cs="Times New Roman"/>
          <w:b/>
          <w:sz w:val="24"/>
          <w:szCs w:val="24"/>
        </w:rPr>
        <w:t>. Приём детей в муниципальное бюджетное общеобразовательное учреждение «</w:t>
      </w:r>
      <w:proofErr w:type="spellStart"/>
      <w:r w:rsidRPr="003C73C0">
        <w:rPr>
          <w:rFonts w:ascii="Times New Roman" w:hAnsi="Times New Roman" w:cs="Times New Roman"/>
          <w:b/>
          <w:sz w:val="24"/>
          <w:szCs w:val="24"/>
        </w:rPr>
        <w:t>Воробьевская</w:t>
      </w:r>
      <w:proofErr w:type="spellEnd"/>
      <w:r w:rsidRPr="003C73C0">
        <w:rPr>
          <w:rFonts w:ascii="Times New Roman" w:hAnsi="Times New Roman" w:cs="Times New Roman"/>
          <w:b/>
          <w:sz w:val="24"/>
          <w:szCs w:val="24"/>
        </w:rPr>
        <w:t xml:space="preserve"> средняя школа», реализующее программы начального общего образования,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 (пункт 2 ст. 19).</w:t>
      </w:r>
    </w:p>
    <w:p w:rsidR="00E57C16" w:rsidRPr="003C73C0" w:rsidRDefault="00E57C16" w:rsidP="003C73C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3C0">
        <w:rPr>
          <w:rFonts w:ascii="Times New Roman" w:hAnsi="Times New Roman" w:cs="Times New Roman"/>
          <w:b/>
          <w:sz w:val="24"/>
          <w:szCs w:val="24"/>
        </w:rPr>
        <w:t xml:space="preserve">2.2.   По заявлению родителей (законных представителей) </w:t>
      </w:r>
      <w:r w:rsidR="00C53B67" w:rsidRPr="003C73C0">
        <w:rPr>
          <w:rFonts w:ascii="Times New Roman" w:hAnsi="Times New Roman" w:cs="Times New Roman"/>
          <w:b/>
          <w:sz w:val="24"/>
          <w:szCs w:val="24"/>
        </w:rPr>
        <w:t>Отдел</w:t>
      </w:r>
      <w:r w:rsidRPr="003C73C0">
        <w:rPr>
          <w:rFonts w:ascii="Times New Roman" w:hAnsi="Times New Roman" w:cs="Times New Roman"/>
          <w:b/>
          <w:sz w:val="24"/>
          <w:szCs w:val="24"/>
        </w:rPr>
        <w:t xml:space="preserve"> образования Администрации Сакский района вправе разрешить приём детей в общеобразовательное учреждение для обучения в более раннем или более позднем возрасте. Для этого родители обращаются с заявлением на имя начальника </w:t>
      </w:r>
      <w:r w:rsidR="00C53B67" w:rsidRPr="003C73C0">
        <w:rPr>
          <w:rFonts w:ascii="Times New Roman" w:hAnsi="Times New Roman" w:cs="Times New Roman"/>
          <w:b/>
          <w:sz w:val="24"/>
          <w:szCs w:val="24"/>
        </w:rPr>
        <w:t>Отдела</w:t>
      </w:r>
      <w:r w:rsidRPr="003C73C0">
        <w:rPr>
          <w:rFonts w:ascii="Times New Roman" w:hAnsi="Times New Roman" w:cs="Times New Roman"/>
          <w:b/>
          <w:sz w:val="24"/>
          <w:szCs w:val="24"/>
        </w:rPr>
        <w:t xml:space="preserve"> образования и прилагают копию свидетельства о рождении ребёнка (пункт 2 ст. 19, раздел 10 пункт 10.2 </w:t>
      </w:r>
      <w:proofErr w:type="spellStart"/>
      <w:r w:rsidRPr="003C73C0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 w:rsidRPr="003C73C0">
        <w:rPr>
          <w:rFonts w:ascii="Times New Roman" w:hAnsi="Times New Roman" w:cs="Times New Roman"/>
          <w:b/>
          <w:sz w:val="24"/>
          <w:szCs w:val="24"/>
        </w:rPr>
        <w:t>).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>2.3. Приём заявлений в первый класс учреждения для закреплённых лиц начинается не позднее 10 марта и завершается не позднее 31 июля текущего года. Зачисление в учреждение оформляется приказом руководителя в течение 7 рабочих дней после приёма документов.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>Для детей, не зарегистрированных на закреплённой территории, но зарегистрированных на территории муниципалитета, приём заявлений в первый класс начинается с 01 августа текущего года до момента заполнения свободных мест, но не позднее 05 сентября текущего года.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E57C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57C16">
        <w:rPr>
          <w:rFonts w:ascii="Times New Roman" w:hAnsi="Times New Roman" w:cs="Times New Roman"/>
          <w:sz w:val="24"/>
          <w:szCs w:val="24"/>
        </w:rPr>
        <w:t xml:space="preserve"> если учреждение закончило приём в первый класс всех детей, зарегистрированных на закреплённой территории, вправе осуществлять приём детей, не зарегистрированных на закреплённой территории, ранее 01 августа (пункт 16 Порядка).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>Прием закреплённых лиц в учреждение осуществляется без вступительных испытаний (процедур отбора) (пункт 7 Порядка).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 xml:space="preserve">2.4. При приёме на свободные места граждан, не зарегистрированных на закреплённой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</w:t>
      </w:r>
      <w:r w:rsidR="00C53B67">
        <w:rPr>
          <w:rFonts w:ascii="Times New Roman" w:hAnsi="Times New Roman" w:cs="Times New Roman"/>
          <w:sz w:val="24"/>
          <w:szCs w:val="24"/>
        </w:rPr>
        <w:t>и нормативными правовыми актами</w:t>
      </w:r>
      <w:proofErr w:type="gramStart"/>
      <w:r w:rsidR="00C53B67">
        <w:rPr>
          <w:rFonts w:ascii="Times New Roman" w:hAnsi="Times New Roman" w:cs="Times New Roman"/>
          <w:sz w:val="24"/>
          <w:szCs w:val="24"/>
        </w:rPr>
        <w:t>.</w:t>
      </w:r>
      <w:r w:rsidRPr="00E57C1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57C16">
        <w:rPr>
          <w:rFonts w:ascii="Times New Roman" w:hAnsi="Times New Roman" w:cs="Times New Roman"/>
          <w:sz w:val="24"/>
          <w:szCs w:val="24"/>
        </w:rPr>
        <w:t>пункт 18 Порядка).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 xml:space="preserve">2.5. Приём иностранных граждан и лиц без гражданства в учреждение для </w:t>
      </w:r>
      <w:proofErr w:type="gramStart"/>
      <w:r w:rsidRPr="00E57C1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57C16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в соответствии с Порядком приёма граждан в общеобразовательные учреждения, утверждённым приказом </w:t>
      </w:r>
      <w:proofErr w:type="spellStart"/>
      <w:r w:rsidRPr="00E57C1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57C16">
        <w:rPr>
          <w:rFonts w:ascii="Times New Roman" w:hAnsi="Times New Roman" w:cs="Times New Roman"/>
          <w:sz w:val="24"/>
          <w:szCs w:val="24"/>
        </w:rPr>
        <w:t xml:space="preserve"> Российской Федерации от 15.02.2012 года № 107 (пункт 3 Порядка).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 xml:space="preserve">2.6. Администрация школы осуществляет отказ в приёме граждан в первый класс только по причине отсутствия свободных мест в учреждении. В этом случае </w:t>
      </w:r>
      <w:r w:rsidR="00C53B67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E57C16">
        <w:rPr>
          <w:rFonts w:ascii="Times New Roman" w:hAnsi="Times New Roman" w:cs="Times New Roman"/>
          <w:sz w:val="24"/>
          <w:szCs w:val="24"/>
        </w:rPr>
        <w:t>образования Администрации Сакского района предоставляет   родителям   (законным   представителям)   информацию   о наличии   свободных   мест   в   общеобразовательных   учреждениях   на территории района (микрорайона) и обеспечивает   приём детей в первый класс (пункт 6 Порядка).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>2.7. Приём граждан для обучения в филиале учреждения осуществляется в соответствии с правилами приёма граждан в учреждение (пункт 9 Порядка).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>2.8. Приём граждан в учреждение осуществляется по личному заявлению родителей (законных представителей) ребёнка при предъявлении документа, удостоверяющего личность.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>Учреждение может осуществлять приём указанных заявлений в форме электронного документа с использованием информационно – телекоммуникационных сетей общего пользования.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ребёнка указываются следующие сведения о ребёнке: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>а) фамилия, имя, отчество (последне</w:t>
      </w:r>
      <w:proofErr w:type="gramStart"/>
      <w:r w:rsidRPr="00E57C1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57C16">
        <w:rPr>
          <w:rFonts w:ascii="Times New Roman" w:hAnsi="Times New Roman" w:cs="Times New Roman"/>
          <w:sz w:val="24"/>
          <w:szCs w:val="24"/>
        </w:rPr>
        <w:t xml:space="preserve"> при наличии);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>б) дата и место рождения;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>в) фамилия, имя, отчество (последне</w:t>
      </w:r>
      <w:proofErr w:type="gramStart"/>
      <w:r w:rsidRPr="00E57C1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57C16">
        <w:rPr>
          <w:rFonts w:ascii="Times New Roman" w:hAnsi="Times New Roman" w:cs="Times New Roman"/>
          <w:sz w:val="24"/>
          <w:szCs w:val="24"/>
        </w:rPr>
        <w:t xml:space="preserve"> при наличии) родителей (законных представителей) ребёнка.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>Родители (законные представители) ребёнка предъявляют оригинал и ксерокопию свидетельства о рождении ребёнка, оригинал и ксерокопию свидетельства о регистрации ребёнка по месту жительства на закреплённой территории.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>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(пункт 12 Порядка).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ребёнка (пункт 13 Порядка).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>2.9. При приёме в первый класс в течение учебного года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 (абзац 1 пункта 14 Порядка).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>2.10. С целью организованного приёма в первый класс закреплённых лиц в учреждение не позднее 10 дней с момента издания распорядительного акта о закреплённой территории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01 августа – информацию о наличии свободных мест для приёма детей, не зарегистрированных на закреплённой территории (пункт 11 Порядка).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lastRenderedPageBreak/>
        <w:t xml:space="preserve">2.11. </w:t>
      </w:r>
      <w:proofErr w:type="gramStart"/>
      <w:r w:rsidRPr="00E57C16">
        <w:rPr>
          <w:rFonts w:ascii="Times New Roman" w:hAnsi="Times New Roman" w:cs="Times New Roman"/>
          <w:sz w:val="24"/>
          <w:szCs w:val="24"/>
        </w:rPr>
        <w:t>С целью ознакомления родителей (законных представителей)</w:t>
      </w:r>
      <w:r w:rsidR="00C53B67">
        <w:rPr>
          <w:rFonts w:ascii="Times New Roman" w:hAnsi="Times New Roman" w:cs="Times New Roman"/>
          <w:sz w:val="24"/>
          <w:szCs w:val="24"/>
        </w:rPr>
        <w:t xml:space="preserve"> </w:t>
      </w:r>
      <w:r w:rsidRPr="00E57C16">
        <w:rPr>
          <w:rFonts w:ascii="Times New Roman" w:hAnsi="Times New Roman" w:cs="Times New Roman"/>
          <w:sz w:val="24"/>
          <w:szCs w:val="24"/>
        </w:rPr>
        <w:t>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района, издаваемым не позднее 01 марта текущего года и гарантирующим приём всех закреплённых лиц и  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</w:t>
      </w:r>
      <w:proofErr w:type="gramEnd"/>
      <w:r w:rsidRPr="00E57C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7C16">
        <w:rPr>
          <w:rFonts w:ascii="Times New Roman" w:hAnsi="Times New Roman" w:cs="Times New Roman"/>
          <w:sz w:val="24"/>
          <w:szCs w:val="24"/>
        </w:rPr>
        <w:t>стенде</w:t>
      </w:r>
      <w:proofErr w:type="gramEnd"/>
      <w:r w:rsidRPr="00E57C16">
        <w:rPr>
          <w:rFonts w:ascii="Times New Roman" w:hAnsi="Times New Roman" w:cs="Times New Roman"/>
          <w:sz w:val="24"/>
          <w:szCs w:val="24"/>
        </w:rPr>
        <w:t xml:space="preserve"> и в сети Интернет на официальном сайте учреждения (пункт 10 Порядка).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C16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государственном аккредитации учреждения, Уставом учреждения, основными образовательными программами, реализуемыми учреждением и другими документами, регламентирующими организацию образовательного процесса, фиксируется в заявлении о приёме и заверяется личной подписью родителей (законных представителей) ребёнка (пункт 2 ст. 16, абзац 1 пункта 20</w:t>
      </w:r>
      <w:proofErr w:type="gramEnd"/>
      <w:r w:rsidRPr="00E57C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7C16">
        <w:rPr>
          <w:rFonts w:ascii="Times New Roman" w:hAnsi="Times New Roman" w:cs="Times New Roman"/>
          <w:sz w:val="24"/>
          <w:szCs w:val="24"/>
        </w:rPr>
        <w:t>Порядка).</w:t>
      </w:r>
      <w:proofErr w:type="gramEnd"/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 (абзац 2 пункта 20 Порядка).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 xml:space="preserve">2.12. Документы,       представленные       родителями       (законными представителями), регистрируются в общеобразовательном учреждении в журнале приёма заявлений в первый класс. 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 xml:space="preserve">2.13. Документы, представленные родителями (законными представителями), прошедшие регистрацию, </w:t>
      </w:r>
      <w:proofErr w:type="gramStart"/>
      <w:r w:rsidRPr="00E57C16">
        <w:rPr>
          <w:rFonts w:ascii="Times New Roman" w:hAnsi="Times New Roman" w:cs="Times New Roman"/>
          <w:sz w:val="24"/>
          <w:szCs w:val="24"/>
        </w:rPr>
        <w:t>подлежат рассмотрению и по результатам принимается</w:t>
      </w:r>
      <w:proofErr w:type="gramEnd"/>
      <w:r w:rsidRPr="00E57C16">
        <w:rPr>
          <w:rFonts w:ascii="Times New Roman" w:hAnsi="Times New Roman" w:cs="Times New Roman"/>
          <w:sz w:val="24"/>
          <w:szCs w:val="24"/>
        </w:rPr>
        <w:t xml:space="preserve"> решение о зачислении (отказе в зачислении) в ОУ.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>2.14. Решение оформляется приказом по учреждению. Приказы размещаются на информационном стенде в день их издания.</w:t>
      </w:r>
    </w:p>
    <w:p w:rsidR="00E57C16" w:rsidRPr="00E57C16" w:rsidRDefault="00E57C16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C16">
        <w:rPr>
          <w:rFonts w:ascii="Times New Roman" w:hAnsi="Times New Roman" w:cs="Times New Roman"/>
          <w:sz w:val="24"/>
          <w:szCs w:val="24"/>
        </w:rPr>
        <w:t>2.15. На каждого ребёнка, зачисленного в ОУ, заводится личное дело, в котором хранятся все сданные документы при приёме и иные документы (пункт 23 Порядка</w:t>
      </w:r>
      <w:r w:rsidR="00450F9E">
        <w:rPr>
          <w:rFonts w:ascii="Times New Roman" w:hAnsi="Times New Roman" w:cs="Times New Roman"/>
          <w:sz w:val="24"/>
          <w:szCs w:val="24"/>
        </w:rPr>
        <w:t>)</w:t>
      </w:r>
    </w:p>
    <w:p w:rsidR="00D517C3" w:rsidRPr="00E57C16" w:rsidRDefault="00D517C3" w:rsidP="003C73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D517C3" w:rsidRPr="00E57C16" w:rsidSect="00E57C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C16"/>
    <w:rsid w:val="00295FDD"/>
    <w:rsid w:val="003C73C0"/>
    <w:rsid w:val="00450F9E"/>
    <w:rsid w:val="005D2070"/>
    <w:rsid w:val="00C232DF"/>
    <w:rsid w:val="00C2676C"/>
    <w:rsid w:val="00C42497"/>
    <w:rsid w:val="00C53B67"/>
    <w:rsid w:val="00C83D45"/>
    <w:rsid w:val="00D517C3"/>
    <w:rsid w:val="00E57C16"/>
    <w:rsid w:val="00EB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C1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57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2020-03-04T09:53:00Z</cp:lastPrinted>
  <dcterms:created xsi:type="dcterms:W3CDTF">2020-03-04T07:40:00Z</dcterms:created>
  <dcterms:modified xsi:type="dcterms:W3CDTF">2020-03-04T13:04:00Z</dcterms:modified>
</cp:coreProperties>
</file>