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9C" w:rsidRDefault="00F6399C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</w:rPr>
      </w:pPr>
      <w:r>
        <w:rPr>
          <w:rFonts w:ascii="Arial" w:eastAsia="Times New Roman" w:hAnsi="Arial" w:cs="Arial"/>
          <w:b/>
          <w:bCs/>
          <w:color w:val="222222"/>
          <w:sz w:val="28"/>
        </w:rPr>
        <w:t xml:space="preserve">                            Охрана здоровья учащихся</w:t>
      </w:r>
    </w:p>
    <w:p w:rsidR="007B3DDB" w:rsidRPr="007B3DDB" w:rsidRDefault="00F6399C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</w:rPr>
        <w:t>Д</w:t>
      </w:r>
      <w:r w:rsidR="007B3DDB" w:rsidRPr="007B3DDB">
        <w:rPr>
          <w:rFonts w:ascii="Arial" w:eastAsia="Times New Roman" w:hAnsi="Arial" w:cs="Arial"/>
          <w:b/>
          <w:bCs/>
          <w:color w:val="222222"/>
          <w:sz w:val="28"/>
        </w:rPr>
        <w:t>окументы</w:t>
      </w:r>
      <w:r>
        <w:rPr>
          <w:rFonts w:ascii="Arial" w:eastAsia="Times New Roman" w:hAnsi="Arial" w:cs="Arial"/>
          <w:b/>
          <w:bCs/>
          <w:color w:val="222222"/>
          <w:sz w:val="28"/>
        </w:rPr>
        <w:t>, регламентирующие</w:t>
      </w:r>
      <w:r w:rsidR="007B3DDB" w:rsidRPr="007B3DDB">
        <w:rPr>
          <w:rFonts w:ascii="Arial" w:eastAsia="Times New Roman" w:hAnsi="Arial" w:cs="Arial"/>
          <w:b/>
          <w:bCs/>
          <w:color w:val="222222"/>
          <w:sz w:val="28"/>
        </w:rPr>
        <w:t xml:space="preserve"> вопросы охраны здоровья учащегося, правила прохождения осмотров, компетенцию школьной медицинской сестры</w:t>
      </w:r>
      <w:r>
        <w:rPr>
          <w:rFonts w:ascii="Arial" w:eastAsia="Times New Roman" w:hAnsi="Arial" w:cs="Arial"/>
          <w:b/>
          <w:bCs/>
          <w:color w:val="222222"/>
          <w:sz w:val="28"/>
        </w:rPr>
        <w:t>: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1. </w:t>
      </w:r>
      <w:hyperlink r:id="rId5" w:history="1"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Федеральный закон от 29.12.2012 «Об образовании в Российской Федерации» № 273-ФЗ</w:t>
        </w:r>
      </w:hyperlink>
      <w:r w:rsidRPr="007B3DDB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2. </w:t>
      </w:r>
      <w:hyperlink r:id="rId6" w:history="1"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Приказ Министерства здравоохранения Российской Федерации «О порядке прохождения несовершеннолетними медицинских осмотров, в том числе при поступлении в образовательное учреждение и в период обучения в них " № 1346н</w:t>
        </w:r>
      </w:hyperlink>
      <w:r w:rsidRPr="007B3DDB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3. </w:t>
      </w:r>
      <w:hyperlink r:id="rId7" w:history="1"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Приказ Минздрава СССР и </w:t>
        </w:r>
        <w:proofErr w:type="spellStart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Минпроса</w:t>
        </w:r>
        <w:proofErr w:type="spellEnd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 xml:space="preserve"> СССР от 14.09.1976 «О мерах по дальнейшему улучшению здоровья школьников» № 885/143</w:t>
        </w:r>
      </w:hyperlink>
      <w:r w:rsidRPr="007B3DDB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4. </w:t>
      </w:r>
      <w:hyperlink r:id="rId8" w:history="1"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 xml:space="preserve">Постановление Главного государственного санитарного врача РФ от 29.12.2010 «Об утверждении </w:t>
        </w:r>
        <w:proofErr w:type="spellStart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СанПиН</w:t>
        </w:r>
        <w:proofErr w:type="spellEnd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 xml:space="preserve"> 2.4.2.2821–10 «Санитарно-эпидемиологические требования к организации обучения в общеобразовательных учреждениях» № 189.</w:t>
        </w:r>
      </w:hyperlink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5. </w:t>
      </w:r>
      <w:hyperlink r:id="rId9" w:history="1"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Методические рекомендации по организации деятельности медицинских работников, осуществляющих медицинское обеспечение обучающихся в общеобразовательных учреждения (утверждено Министерством здравоохранения и социального развития РФ от 15.01.2008 г. № 207 -</w:t>
        </w:r>
        <w:proofErr w:type="gramStart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ВС</w:t>
        </w:r>
        <w:proofErr w:type="gramEnd"/>
        <w:r w:rsidRPr="007B3DDB">
          <w:rPr>
            <w:rFonts w:ascii="Arial" w:eastAsia="Times New Roman" w:hAnsi="Arial" w:cs="Arial"/>
            <w:color w:val="386BA8"/>
            <w:sz w:val="28"/>
            <w:u w:val="single"/>
          </w:rPr>
          <w:t>).</w:t>
        </w:r>
      </w:hyperlink>
    </w:p>
    <w:p w:rsidR="007B3DDB" w:rsidRPr="00F6399C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Приходя в школу, ребенок должен пройти предварительный медицинский осмотр. По результатам осмотра при поступлении в образовательную организацию определяется соответствие требований к обучению поступающего в школу. На основании предварительного осмотра врач определяет группу здоровья несовершеннолетнего, группу для занятий физкультурой, оформляет медицинскую карту ребенка, поступающего в образовательное учреждение. Медицинская карта ребенка для образовательного учреждения оформляется в 1 экземпляре и выдается родителю/законному представителю (</w:t>
      </w:r>
      <w:r w:rsidRPr="00F6399C">
        <w:rPr>
          <w:rFonts w:ascii="Arial" w:eastAsia="Times New Roman" w:hAnsi="Arial" w:cs="Arial"/>
          <w:b/>
          <w:i/>
          <w:iCs/>
          <w:color w:val="222222"/>
          <w:sz w:val="28"/>
        </w:rPr>
        <w:t xml:space="preserve">Приказ Министерства здравоохранения Российской Федерации «О порядке прохождения несовершеннолетними медицинских осмотров, в том числе при поступлении </w:t>
      </w:r>
      <w:r w:rsidRPr="00F6399C">
        <w:rPr>
          <w:rFonts w:ascii="Arial" w:eastAsia="Times New Roman" w:hAnsi="Arial" w:cs="Arial"/>
          <w:b/>
          <w:i/>
          <w:iCs/>
          <w:color w:val="222222"/>
          <w:sz w:val="28"/>
        </w:rPr>
        <w:lastRenderedPageBreak/>
        <w:t>в образовательное учреждение и в период обучения в них» № 1346н.</w:t>
      </w: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). Данные из медицинской карты вносятся в классный журнал.</w:t>
      </w:r>
    </w:p>
    <w:p w:rsidR="007B3DDB" w:rsidRPr="00F6399C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 xml:space="preserve">В целях охраны здоровья обучающегося образовательное учреждение создает условия </w:t>
      </w:r>
      <w:proofErr w:type="gramStart"/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для</w:t>
      </w:r>
      <w:proofErr w:type="gramEnd"/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:</w:t>
      </w:r>
    </w:p>
    <w:p w:rsidR="007B3DDB" w:rsidRPr="00F6399C" w:rsidRDefault="007B3DDB" w:rsidP="007B3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оказания первой медико-санитарной помощи;</w:t>
      </w:r>
    </w:p>
    <w:p w:rsidR="007B3DDB" w:rsidRPr="00F6399C" w:rsidRDefault="007B3DDB" w:rsidP="007B3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прохождения периодических и медицинских осмотров и диспансеризации;</w:t>
      </w:r>
    </w:p>
    <w:p w:rsidR="007B3DDB" w:rsidRPr="00F6399C" w:rsidRDefault="007B3DDB" w:rsidP="007B3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безопасного пребывания в образовательной организации;</w:t>
      </w:r>
    </w:p>
    <w:p w:rsidR="007B3DDB" w:rsidRPr="00F6399C" w:rsidRDefault="007B3DDB" w:rsidP="007B3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профилактики несчастных случаев на перемене, во время образовательного процесса, внеурочной деятельности и т. д.;</w:t>
      </w:r>
    </w:p>
    <w:p w:rsidR="007B3DDB" w:rsidRPr="007B3DDB" w:rsidRDefault="007B3DDB" w:rsidP="007B3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F6399C">
        <w:rPr>
          <w:rFonts w:ascii="Arial" w:eastAsia="Times New Roman" w:hAnsi="Arial" w:cs="Arial"/>
          <w:b/>
          <w:color w:val="222222"/>
          <w:sz w:val="28"/>
          <w:szCs w:val="28"/>
        </w:rPr>
        <w:t>проведения санитарно-противоэпидемиологических и профилактических мероприятий (ст.41 </w:t>
      </w:r>
      <w:r w:rsidRPr="00F6399C">
        <w:rPr>
          <w:rFonts w:ascii="Arial" w:eastAsia="Times New Roman" w:hAnsi="Arial" w:cs="Arial"/>
          <w:b/>
          <w:i/>
          <w:iCs/>
          <w:color w:val="222222"/>
          <w:sz w:val="28"/>
        </w:rPr>
        <w:t>Федеральный закон от 29.12.2012 «Об образовании в Российской Федерации</w:t>
      </w:r>
      <w:r w:rsidRPr="007B3DDB">
        <w:rPr>
          <w:rFonts w:ascii="Arial" w:eastAsia="Times New Roman" w:hAnsi="Arial" w:cs="Arial"/>
          <w:i/>
          <w:iCs/>
          <w:color w:val="222222"/>
          <w:sz w:val="28"/>
        </w:rPr>
        <w:t>» № 273-ФЗ).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Школа предоставляет помещение медицинской организации, для </w:t>
      </w:r>
      <w:r w:rsidR="00F6399C">
        <w:rPr>
          <w:rFonts w:ascii="Arial" w:eastAsia="Times New Roman" w:hAnsi="Arial" w:cs="Arial"/>
          <w:color w:val="222222"/>
          <w:sz w:val="28"/>
          <w:szCs w:val="28"/>
        </w:rPr>
        <w:t xml:space="preserve">осуществления деятельности </w:t>
      </w:r>
      <w:r w:rsidRPr="007B3DDB">
        <w:rPr>
          <w:rFonts w:ascii="Arial" w:eastAsia="Times New Roman" w:hAnsi="Arial" w:cs="Arial"/>
          <w:color w:val="222222"/>
          <w:sz w:val="28"/>
          <w:szCs w:val="28"/>
        </w:rPr>
        <w:t> медицинской сестры.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b/>
          <w:bCs/>
          <w:color w:val="222222"/>
          <w:sz w:val="28"/>
          <w:szCs w:val="28"/>
        </w:rPr>
        <w:t>Порядок прохождения периодических медицинских осмотров (диспансеризации)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Прохождение детьми периодических осмотров (диспансеризации) проводится ежегодно в отношении детей, которые учатся по очной форме обучения </w:t>
      </w:r>
      <w:r w:rsidRPr="007B3DDB">
        <w:rPr>
          <w:rFonts w:ascii="Arial" w:eastAsia="Times New Roman" w:hAnsi="Arial" w:cs="Arial"/>
          <w:i/>
          <w:iCs/>
          <w:color w:val="222222"/>
          <w:sz w:val="28"/>
        </w:rPr>
        <w:t>(Приказ Министерства здравоохранения Российской Федерации «О порядке прохождения несовершеннолетними медицинских осмотров, в том числе при поступлении в образовательное учреждение и в период обучения в них " № 1346н</w:t>
      </w: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.). Такой осмотр проводится на основании поименных списков детей с указанием фамилии, имени, отчества, возраста несовершеннолетнего, полного наименования медицинской организации, в которой несовершеннолетний получает первичную медико-санитарную помощь. Медицинская организация вносит сведения о прохождении ребенком периодического осмотра в историю развития ребенка и медицинскую карту для образовательных учреждений с указанием состояния здоровья ребенка, заключения о наличии/отсутствии медицинских противопоказаний к продолжению учебы. </w:t>
      </w:r>
      <w:r w:rsidRPr="007B3DDB">
        <w:rPr>
          <w:rFonts w:ascii="Arial" w:eastAsia="Times New Roman" w:hAnsi="Arial" w:cs="Arial"/>
          <w:color w:val="222222"/>
          <w:sz w:val="28"/>
          <w:szCs w:val="28"/>
        </w:rPr>
        <w:lastRenderedPageBreak/>
        <w:t>Периодический осмотр детей может проходит</w:t>
      </w:r>
      <w:r w:rsidR="00F6399C">
        <w:rPr>
          <w:rFonts w:ascii="Arial" w:eastAsia="Times New Roman" w:hAnsi="Arial" w:cs="Arial"/>
          <w:color w:val="222222"/>
          <w:sz w:val="28"/>
          <w:szCs w:val="28"/>
        </w:rPr>
        <w:t>ь</w:t>
      </w: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 и в образовательном учреждении. В этом случае данные осмотра вносятся в медицинскую карту ребенка для образовательного учреждения.</w:t>
      </w:r>
    </w:p>
    <w:p w:rsidR="007B3DDB" w:rsidRPr="007B3DDB" w:rsidRDefault="00F6399C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Обязанности деятельности</w:t>
      </w:r>
      <w:r w:rsidR="007B3DDB"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 медицинской сестры описаны в Методических рекомендациях по организации деятельности медицинских работников, осуществляющих медицинское обеспечение обучающихся в общеобразовательных учреждениях (утв. Министерством здравоохранения и социального развития РФ 15 января 2008 г. N 207-ВС). Отдельно стоит отметить, что существует Приказ Минздрава СССР и </w:t>
      </w:r>
      <w:proofErr w:type="spellStart"/>
      <w:r w:rsidR="007B3DDB" w:rsidRPr="007B3DDB">
        <w:rPr>
          <w:rFonts w:ascii="Arial" w:eastAsia="Times New Roman" w:hAnsi="Arial" w:cs="Arial"/>
          <w:color w:val="222222"/>
          <w:sz w:val="28"/>
          <w:szCs w:val="28"/>
        </w:rPr>
        <w:t>Минпроса</w:t>
      </w:r>
      <w:proofErr w:type="spellEnd"/>
      <w:r w:rsidR="007B3DDB"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 СССР от 14.09.1976 «О мерах по дальнейшему улучшению здоровья школьников» № 885/143, который также определяет основные положения о правилах медицинского обеспечения.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Данные документы регламентируют деятельность, полномочия, обязанности, требования к квалификации врача и медсестры в пределах образовательного учреждения.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Стоит привести выдержку об обязанностях врача-педиатра и медицинской сестры в школе.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b/>
          <w:bCs/>
          <w:color w:val="222222"/>
          <w:sz w:val="28"/>
        </w:rPr>
        <w:t>Медицинская сестра обязана: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оказывать скорую медицинскую помощь;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информировать родителей или иных законных представителей несовершеннолетнего о планируемой иммунопрофилактике, профилактических осмотрах и других медицинских мероприятий </w:t>
      </w:r>
      <w:proofErr w:type="gramStart"/>
      <w:r w:rsidRPr="007B3DDB">
        <w:rPr>
          <w:rFonts w:ascii="Arial" w:eastAsia="Times New Roman" w:hAnsi="Arial" w:cs="Arial"/>
          <w:color w:val="222222"/>
          <w:sz w:val="28"/>
          <w:szCs w:val="28"/>
        </w:rPr>
        <w:t>обучающимся</w:t>
      </w:r>
      <w:proofErr w:type="gramEnd"/>
      <w:r w:rsidRPr="007B3DDB">
        <w:rPr>
          <w:rFonts w:ascii="Arial" w:eastAsia="Times New Roman" w:hAnsi="Arial" w:cs="Arial"/>
          <w:color w:val="222222"/>
          <w:sz w:val="28"/>
          <w:szCs w:val="28"/>
        </w:rPr>
        <w:t>, и проводить их после получения разрешения;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совместно с врачом, организовывать и проводить профилактические медицинские осмотры </w:t>
      </w:r>
      <w:proofErr w:type="gramStart"/>
      <w:r w:rsidRPr="007B3DDB">
        <w:rPr>
          <w:rFonts w:ascii="Arial" w:eastAsia="Times New Roman" w:hAnsi="Arial" w:cs="Arial"/>
          <w:color w:val="222222"/>
          <w:sz w:val="28"/>
          <w:szCs w:val="28"/>
        </w:rPr>
        <w:t>обучающихся</w:t>
      </w:r>
      <w:proofErr w:type="gramEnd"/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 (врачебный, специализированный);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проводить под контролем и в присутствии врача иммунизацию в рамках национального календаря профилактических прививок и календаря профилактических прививок по эпидемическим показаниям;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отвечать за хранение медикаментов, в том числе медицинских иммунобиологических препаратов, следить за сохранением этикеток на флаконах, за сроками использования лекарственных средств;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осуществлять </w:t>
      </w:r>
      <w:proofErr w:type="gramStart"/>
      <w:r w:rsidRPr="007B3DDB">
        <w:rPr>
          <w:rFonts w:ascii="Arial" w:eastAsia="Times New Roman" w:hAnsi="Arial" w:cs="Arial"/>
          <w:color w:val="222222"/>
          <w:sz w:val="28"/>
          <w:szCs w:val="28"/>
        </w:rPr>
        <w:t>контроль за</w:t>
      </w:r>
      <w:proofErr w:type="gramEnd"/>
      <w:r w:rsidRPr="007B3DDB">
        <w:rPr>
          <w:rFonts w:ascii="Arial" w:eastAsia="Times New Roman" w:hAnsi="Arial" w:cs="Arial"/>
          <w:color w:val="222222"/>
          <w:sz w:val="28"/>
          <w:szCs w:val="28"/>
        </w:rPr>
        <w:t> организацией питания;</w:t>
      </w:r>
    </w:p>
    <w:p w:rsidR="007B3DDB" w:rsidRPr="007B3DDB" w:rsidRDefault="007B3DDB" w:rsidP="007B3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lastRenderedPageBreak/>
        <w:t>проводить работу по учету и анализу всех случаев травм; и т. д.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Рекомендуется также оформлять лист здоровья, в который вносятся сведения о группе здоровья, антропометрических данных, группе занятий по физической культуре, состоянии здоровья (Постановление Главного государственного санитарного врача РФ от 29.12.2010 «Об утверждении </w:t>
      </w:r>
      <w:proofErr w:type="spellStart"/>
      <w:r w:rsidRPr="007B3DDB">
        <w:rPr>
          <w:rFonts w:ascii="Arial" w:eastAsia="Times New Roman" w:hAnsi="Arial" w:cs="Arial"/>
          <w:color w:val="222222"/>
          <w:sz w:val="28"/>
          <w:szCs w:val="28"/>
        </w:rPr>
        <w:t>СанПиН</w:t>
      </w:r>
      <w:proofErr w:type="spellEnd"/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 2.4.2.2821–10 «Санитарно-эпидемиологические требования к организации обучения в общеобразовательных учреждениях» № 189)</w:t>
      </w:r>
      <w:r w:rsidRPr="007B3DDB">
        <w:rPr>
          <w:rFonts w:ascii="Arial" w:eastAsia="Times New Roman" w:hAnsi="Arial" w:cs="Arial"/>
          <w:i/>
          <w:iCs/>
          <w:color w:val="222222"/>
          <w:sz w:val="28"/>
        </w:rPr>
        <w:t>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 xml:space="preserve">Таким образом, полномочия и спектр работы медицинских работников в школе достаточно большой. </w:t>
      </w:r>
      <w:proofErr w:type="gramStart"/>
      <w:r w:rsidRPr="007B3DDB">
        <w:rPr>
          <w:rFonts w:ascii="Arial" w:eastAsia="Times New Roman" w:hAnsi="Arial" w:cs="Arial"/>
          <w:color w:val="222222"/>
          <w:sz w:val="28"/>
          <w:szCs w:val="28"/>
        </w:rPr>
        <w:t>Если есть согласие родителей на медицинское вмешательство, то ребенку в школе могут сделать прививку, дать необходимое направление к специалистам и т. д. Обучающиеся допускаются к занятиям после перенесенного заболевания только при наличии справки врача-педиатра </w:t>
      </w:r>
      <w:r w:rsidRPr="007B3DDB">
        <w:rPr>
          <w:rFonts w:ascii="Arial" w:eastAsia="Times New Roman" w:hAnsi="Arial" w:cs="Arial"/>
          <w:i/>
          <w:iCs/>
          <w:color w:val="222222"/>
          <w:sz w:val="28"/>
        </w:rPr>
        <w:t xml:space="preserve">(Постановление Главного государственного санитарного врача РФ от 29.12.2010 «Об утверждении </w:t>
      </w:r>
      <w:proofErr w:type="spellStart"/>
      <w:r w:rsidRPr="007B3DDB">
        <w:rPr>
          <w:rFonts w:ascii="Arial" w:eastAsia="Times New Roman" w:hAnsi="Arial" w:cs="Arial"/>
          <w:i/>
          <w:iCs/>
          <w:color w:val="222222"/>
          <w:sz w:val="28"/>
        </w:rPr>
        <w:t>СанПиН</w:t>
      </w:r>
      <w:proofErr w:type="spellEnd"/>
      <w:r w:rsidRPr="007B3DDB">
        <w:rPr>
          <w:rFonts w:ascii="Arial" w:eastAsia="Times New Roman" w:hAnsi="Arial" w:cs="Arial"/>
          <w:i/>
          <w:iCs/>
          <w:color w:val="222222"/>
          <w:sz w:val="28"/>
        </w:rPr>
        <w:t xml:space="preserve"> 2.4.2.2821–10 «Санитарно-эпидемиологические требования к организации обучения в общеобразовательных учреждениях» № 189).</w:t>
      </w:r>
      <w:proofErr w:type="gramEnd"/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b/>
          <w:bCs/>
          <w:color w:val="222222"/>
          <w:sz w:val="28"/>
        </w:rPr>
        <w:t>Что делать, если в школе не оказалось медицинского работника, а помощь необходима?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1.Ребенок обязательно должен обратиться к классному руководителю за помощью, сказать, что плохо себя чувствует.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2. Учитель должен проинформировать родителей о самочувствии ребенка (позвонить).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color w:val="222222"/>
          <w:sz w:val="28"/>
          <w:szCs w:val="28"/>
        </w:rPr>
        <w:t>3. Если ситуация критическая, то необходимо срочно вызвать скорую помощь.</w:t>
      </w:r>
    </w:p>
    <w:p w:rsidR="007B3DDB" w:rsidRPr="007B3DDB" w:rsidRDefault="007B3DDB" w:rsidP="007B3D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7B3DDB">
        <w:rPr>
          <w:rFonts w:ascii="Arial" w:eastAsia="Times New Roman" w:hAnsi="Arial" w:cs="Arial"/>
          <w:b/>
          <w:bCs/>
          <w:color w:val="222222"/>
          <w:sz w:val="28"/>
        </w:rPr>
        <w:t xml:space="preserve">Заботиться о здоровье ребенка, пока он находится в школе, </w:t>
      </w:r>
      <w:proofErr w:type="gramStart"/>
      <w:r w:rsidRPr="007B3DDB">
        <w:rPr>
          <w:rFonts w:ascii="Arial" w:eastAsia="Times New Roman" w:hAnsi="Arial" w:cs="Arial"/>
          <w:b/>
          <w:bCs/>
          <w:color w:val="222222"/>
          <w:sz w:val="28"/>
        </w:rPr>
        <w:t>должны</w:t>
      </w:r>
      <w:proofErr w:type="gramEnd"/>
      <w:r w:rsidRPr="007B3DDB">
        <w:rPr>
          <w:rFonts w:ascii="Arial" w:eastAsia="Times New Roman" w:hAnsi="Arial" w:cs="Arial"/>
          <w:b/>
          <w:bCs/>
          <w:color w:val="222222"/>
          <w:sz w:val="28"/>
        </w:rPr>
        <w:t xml:space="preserve"> к</w:t>
      </w:r>
      <w:r w:rsidR="00F6399C">
        <w:rPr>
          <w:rFonts w:ascii="Arial" w:eastAsia="Times New Roman" w:hAnsi="Arial" w:cs="Arial"/>
          <w:b/>
          <w:bCs/>
          <w:color w:val="222222"/>
          <w:sz w:val="28"/>
        </w:rPr>
        <w:t>лассный руководитель, медсестра</w:t>
      </w:r>
      <w:r w:rsidRPr="007B3DDB">
        <w:rPr>
          <w:rFonts w:ascii="Arial" w:eastAsia="Times New Roman" w:hAnsi="Arial" w:cs="Arial"/>
          <w:b/>
          <w:bCs/>
          <w:color w:val="222222"/>
          <w:sz w:val="28"/>
        </w:rPr>
        <w:t>. Работники школы не имеют права игнорировать жалобы на здоровье учащегося, поэтому ребенок всегда получит необходимую помощь.</w:t>
      </w:r>
    </w:p>
    <w:p w:rsidR="00F47A0F" w:rsidRDefault="00F47A0F"/>
    <w:p w:rsidR="00A858B3" w:rsidRDefault="00A858B3"/>
    <w:p w:rsidR="005A07F9" w:rsidRPr="005A07F9" w:rsidRDefault="005A07F9" w:rsidP="005A07F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b/>
          <w:bCs/>
          <w:sz w:val="45"/>
          <w:szCs w:val="45"/>
        </w:rPr>
        <w:lastRenderedPageBreak/>
        <w:t xml:space="preserve">      Охрана здоровья школьников</w:t>
      </w:r>
      <w:proofErr w:type="gramStart"/>
      <w:r>
        <w:rPr>
          <w:rFonts w:ascii="Georgia" w:hAnsi="Georgia"/>
          <w:b/>
          <w:bCs/>
          <w:sz w:val="45"/>
          <w:szCs w:val="45"/>
        </w:rPr>
        <w:br/>
      </w:r>
      <w:r w:rsidRPr="005A07F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A07F9">
        <w:rPr>
          <w:rFonts w:ascii="Times New Roman" w:hAnsi="Times New Roman" w:cs="Times New Roman"/>
          <w:sz w:val="24"/>
          <w:szCs w:val="24"/>
        </w:rPr>
        <w:t>дним из приоритетных направлений деятельности школы является обеспечение комплексных мер по охране здоровья детей, поиск резервов по оздоровлению детей внутри учебного учреждения. Состояние здоровья ребенка - важное условие успешного усвоения школьных программ.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t>Основная</w:t>
      </w:r>
      <w:r w:rsidRPr="005A07F9">
        <w:rPr>
          <w:rStyle w:val="a4"/>
          <w:color w:val="222222"/>
        </w:rPr>
        <w:t> цель</w:t>
      </w:r>
      <w:r w:rsidRPr="005A07F9">
        <w:rPr>
          <w:color w:val="222222"/>
        </w:rPr>
        <w:t> медицинского обслуживания в школе – это контроль состояния здоровья учащихся, оказание первой медицинской и доврачебной помощи.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5A07F9">
        <w:rPr>
          <w:color w:val="222222"/>
        </w:rPr>
        <w:br/>
      </w:r>
      <w:r w:rsidRPr="005A07F9">
        <w:rPr>
          <w:rStyle w:val="a4"/>
          <w:color w:val="222222"/>
        </w:rPr>
        <w:t>НАПРАВЛЕНИЯ ДЕЯТЕЛЬНОСТИ: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Организационная работа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Лечебно-оздоровительная работа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 xml:space="preserve">Медицинский контроль за физическим развитием </w:t>
      </w:r>
      <w:proofErr w:type="gramStart"/>
      <w:r w:rsidRPr="005A07F9">
        <w:rPr>
          <w:rFonts w:ascii="Times New Roman" w:hAnsi="Times New Roman" w:cs="Times New Roman"/>
          <w:color w:val="222222"/>
          <w:sz w:val="24"/>
          <w:szCs w:val="24"/>
        </w:rPr>
        <w:t>обучающихся</w:t>
      </w:r>
      <w:proofErr w:type="gramEnd"/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Противоэпидемическая работа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Мероприятия по борьбе с педикулезом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Санитарно-просветительская работа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Профилактика ВИЧ-инфекций</w:t>
      </w:r>
    </w:p>
    <w:p w:rsidR="005A07F9" w:rsidRPr="005A07F9" w:rsidRDefault="005A07F9" w:rsidP="005A07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Аналитическая работа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t xml:space="preserve">Ежегодно, на основании </w:t>
      </w:r>
      <w:proofErr w:type="spellStart"/>
      <w:r w:rsidRPr="005A07F9">
        <w:rPr>
          <w:color w:val="222222"/>
        </w:rPr>
        <w:t>СанПиН</w:t>
      </w:r>
      <w:proofErr w:type="spellEnd"/>
      <w:r w:rsidRPr="005A07F9">
        <w:rPr>
          <w:color w:val="222222"/>
        </w:rPr>
        <w:t>, составляется план мероприятий по обслуживанию школьников, профилактике инфекционных заболеваний, иммунизации, летней оздоровительной работе.</w:t>
      </w:r>
      <w:r w:rsidRPr="005A07F9">
        <w:rPr>
          <w:color w:val="222222"/>
        </w:rPr>
        <w:br/>
        <w:t>Основные сведения о состоянии здоровья учащихся медработник получает в результате ежегодных углубленных медицинских осмотров детей. Профилактические осмотры декретированных возрастов осуществляется бригадой специалистов, утвержденных приказом главного врача детской поликлиники по графику.</w:t>
      </w:r>
      <w:r w:rsidRPr="005A07F9">
        <w:rPr>
          <w:color w:val="222222"/>
        </w:rPr>
        <w:br/>
        <w:t>Данные осмотров регистрируются в индивидуальные карты развития школьников. Результаты углубленного осмотра заносятся мед</w:t>
      </w:r>
      <w:proofErr w:type="gramStart"/>
      <w:r w:rsidRPr="005A07F9">
        <w:rPr>
          <w:color w:val="222222"/>
        </w:rPr>
        <w:t>.</w:t>
      </w:r>
      <w:proofErr w:type="gramEnd"/>
      <w:r w:rsidRPr="005A07F9">
        <w:rPr>
          <w:color w:val="222222"/>
        </w:rPr>
        <w:t xml:space="preserve"> </w:t>
      </w:r>
      <w:proofErr w:type="gramStart"/>
      <w:r w:rsidRPr="005A07F9">
        <w:rPr>
          <w:color w:val="222222"/>
        </w:rPr>
        <w:t>ж</w:t>
      </w:r>
      <w:proofErr w:type="gramEnd"/>
      <w:r w:rsidRPr="005A07F9">
        <w:rPr>
          <w:color w:val="222222"/>
        </w:rPr>
        <w:t>урнал, где указываются группа здоровья, медицинская группа по занятиям физкультурой в школе, номер парты. Ведётся мониторинг состояния здоровья учащихся. Если при углубленном осмотре у учащихся выявлены отклонения, требующие консультации специалиста, то они направляются в детскую поликлинику к участковому врачу и данному специалисту.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rStyle w:val="a4"/>
          <w:color w:val="222222"/>
        </w:rPr>
        <w:t>ПРОФИЛАКТИЧЕСКАЯ РАБОТА</w:t>
      </w:r>
    </w:p>
    <w:p w:rsidR="005A07F9" w:rsidRPr="005A07F9" w:rsidRDefault="005A07F9" w:rsidP="005A07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 xml:space="preserve">Контроль соблюдения санитарно-гигиенических требований проводится на основании норм </w:t>
      </w:r>
      <w:proofErr w:type="spellStart"/>
      <w:r w:rsidRPr="005A07F9">
        <w:rPr>
          <w:rFonts w:ascii="Times New Roman" w:hAnsi="Times New Roman" w:cs="Times New Roman"/>
          <w:color w:val="222222"/>
          <w:sz w:val="24"/>
          <w:szCs w:val="24"/>
        </w:rPr>
        <w:t>СанПиН</w:t>
      </w:r>
      <w:proofErr w:type="spellEnd"/>
      <w:r w:rsidRPr="005A07F9">
        <w:rPr>
          <w:rFonts w:ascii="Times New Roman" w:hAnsi="Times New Roman" w:cs="Times New Roman"/>
          <w:color w:val="222222"/>
          <w:sz w:val="24"/>
          <w:szCs w:val="24"/>
        </w:rPr>
        <w:t xml:space="preserve"> 2.4.2.1178-02.</w:t>
      </w:r>
    </w:p>
    <w:p w:rsidR="005A07F9" w:rsidRPr="005A07F9" w:rsidRDefault="005A07F9" w:rsidP="005A07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 xml:space="preserve">Контроль питания учащихся – ежедневный контроль качества пищи, результаты фиксируются в </w:t>
      </w:r>
      <w:proofErr w:type="spellStart"/>
      <w:r w:rsidRPr="005A07F9">
        <w:rPr>
          <w:rFonts w:ascii="Times New Roman" w:hAnsi="Times New Roman" w:cs="Times New Roman"/>
          <w:color w:val="222222"/>
          <w:sz w:val="24"/>
          <w:szCs w:val="24"/>
        </w:rPr>
        <w:t>бракеражном</w:t>
      </w:r>
      <w:proofErr w:type="spellEnd"/>
      <w:r w:rsidRPr="005A07F9">
        <w:rPr>
          <w:rFonts w:ascii="Times New Roman" w:hAnsi="Times New Roman" w:cs="Times New Roman"/>
          <w:color w:val="222222"/>
          <w:sz w:val="24"/>
          <w:szCs w:val="24"/>
        </w:rPr>
        <w:t xml:space="preserve"> журнале на пищеблоке.</w:t>
      </w:r>
    </w:p>
    <w:p w:rsidR="005A07F9" w:rsidRPr="005A07F9" w:rsidRDefault="005A07F9" w:rsidP="005A07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Врачебно – педагогический контроль уроков физической культуры с определением моторной плотности урока.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t>Ежегодно подготавливаются списки учащихся, освобожденных от занятий физической культуры, относящихся к подготовительной группе.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rStyle w:val="a4"/>
          <w:color w:val="222222"/>
        </w:rPr>
        <w:t>МЕРОПРИЯТИЯ ПО ПРОФИЛАКТИКЕ ОСТРЫХ ЗАБОЛЕВАНИЙ В ОСЕННЕ-ЗИМНИЙ ПЕРИОД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lastRenderedPageBreak/>
        <w:t>специфическая профилактика учащихся - вакцинация против гриппа;</w:t>
      </w:r>
      <w:r w:rsidRPr="005A07F9">
        <w:rPr>
          <w:color w:val="222222"/>
        </w:rPr>
        <w:br/>
        <w:t>санитарно-просветительская работа.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br/>
      </w:r>
      <w:r w:rsidRPr="005A07F9">
        <w:rPr>
          <w:rStyle w:val="a4"/>
          <w:color w:val="222222"/>
        </w:rPr>
        <w:t>МЕРОПРИЯТИЯ ПО КОРРЕКЦИИ НАРУШЕНИЙ ОПОРНО-ДВИГАТЕЛЬНОГО АППАРАТА, ПРОФИЛАКТИКЕ БЛИЗОРУКОСТИ:</w:t>
      </w:r>
    </w:p>
    <w:p w:rsidR="005A07F9" w:rsidRPr="005A07F9" w:rsidRDefault="005A07F9" w:rsidP="005A07F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физкультурные паузы;</w:t>
      </w:r>
    </w:p>
    <w:p w:rsidR="005A07F9" w:rsidRPr="005A07F9" w:rsidRDefault="005A07F9" w:rsidP="005A07F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гимнастика для глаз;</w:t>
      </w:r>
    </w:p>
    <w:p w:rsidR="005A07F9" w:rsidRPr="005A07F9" w:rsidRDefault="005A07F9" w:rsidP="005A07F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уроки здоровья;</w:t>
      </w:r>
    </w:p>
    <w:p w:rsidR="005A07F9" w:rsidRPr="005A07F9" w:rsidRDefault="005A07F9" w:rsidP="005A07F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5"/>
        <w:rPr>
          <w:rFonts w:ascii="Times New Roman" w:hAnsi="Times New Roman" w:cs="Times New Roman"/>
          <w:color w:val="222222"/>
          <w:sz w:val="24"/>
          <w:szCs w:val="24"/>
        </w:rPr>
      </w:pPr>
      <w:r w:rsidRPr="005A07F9">
        <w:rPr>
          <w:rFonts w:ascii="Times New Roman" w:hAnsi="Times New Roman" w:cs="Times New Roman"/>
          <w:color w:val="222222"/>
          <w:sz w:val="24"/>
          <w:szCs w:val="24"/>
        </w:rPr>
        <w:t>подбор мебели в соответствии с ростом и состоянием зрения и слуха обучающихся.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t>В школе активно ведется санитарно-просветительская работа с учащимися. Проводятся беседы и лекции по вопросам личной гигиены, общественной гигиены и охраны окружающей среды, полового воспитания, организации режима дня школьника, основам рационального питания, профилактике травматизма, пагубного влияния алкоголя, никотина и наркотиков. В процессе работы медработник прогнозирует тенденции изменения здоровья учащихся для внесения предложений по корректировке стратегии развития школы и последствия запланированной лечебно-профилактической работы.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color w:val="222222"/>
        </w:rPr>
        <w:t>Одно из ведущих направлений работы школьного медработника – иммунопрофилактика инфекционных заболеваний. Вакцинация учащихся проводится согласно годовых и месячных планов. Прививки проводятся одноразовыми шприцами и иглами.</w:t>
      </w:r>
    </w:p>
    <w:p w:rsidR="005A07F9" w:rsidRPr="005A07F9" w:rsidRDefault="005A07F9" w:rsidP="005A07F9">
      <w:pPr>
        <w:pStyle w:val="a3"/>
        <w:shd w:val="clear" w:color="auto" w:fill="FFFFFF"/>
        <w:spacing w:before="0" w:beforeAutospacing="0"/>
        <w:rPr>
          <w:color w:val="222222"/>
        </w:rPr>
      </w:pPr>
      <w:r w:rsidRPr="005A07F9">
        <w:rPr>
          <w:rStyle w:val="a4"/>
          <w:i/>
          <w:iCs/>
          <w:color w:val="222222"/>
        </w:rPr>
        <w:t>КАКИЕ ПРИВИВКИ ОБЯЗАТЕЛЬНО НУЖНО СДЕЛАТЬ ШКОЛЬНИКУ</w:t>
      </w:r>
      <w:r w:rsidRPr="005A07F9">
        <w:rPr>
          <w:color w:val="222222"/>
        </w:rPr>
        <w:br/>
        <w:t>В школьные годы прививок нужно сделать гораздо меньше, чем в первые два года жизни. Однако они не менее важны, поскольку социальная активность школьника намного выше, чем у грудного ребенка. Дети ходят не только в школу, но и в разные кружки и секции, ездят на общественном транспорте, и риск заражения намного возрастает.</w:t>
      </w:r>
      <w:r w:rsidRPr="005A07F9">
        <w:rPr>
          <w:color w:val="222222"/>
        </w:rPr>
        <w:br/>
      </w:r>
      <w:r w:rsidRPr="005A07F9">
        <w:rPr>
          <w:rStyle w:val="a6"/>
          <w:color w:val="222222"/>
        </w:rPr>
        <w:t>Первый класс</w:t>
      </w:r>
      <w:proofErr w:type="gramStart"/>
      <w:r w:rsidRPr="005A07F9">
        <w:rPr>
          <w:color w:val="222222"/>
        </w:rPr>
        <w:br/>
        <w:t>В</w:t>
      </w:r>
      <w:proofErr w:type="gramEnd"/>
      <w:r w:rsidRPr="005A07F9">
        <w:rPr>
          <w:color w:val="222222"/>
        </w:rPr>
        <w:t xml:space="preserve"> 6 лет проводится ревакцинация против кори, краснухи и эпидемического паротита (свинки).</w:t>
      </w:r>
      <w:r w:rsidRPr="005A07F9">
        <w:rPr>
          <w:color w:val="222222"/>
        </w:rPr>
        <w:br/>
        <w:t>В 6-7 лет прививают от дифтерии и столбняка (вторая ревакцинация) вакциной АДСМ. Эта вакцина аналогична вакцине АКДС, но из нее исключен коклюшный компонент.</w:t>
      </w:r>
      <w:r w:rsidRPr="005A07F9">
        <w:rPr>
          <w:color w:val="222222"/>
        </w:rPr>
        <w:br/>
        <w:t>В 7 лет делают ревакцинацию против туберкулеза вакциной БЦЖ. Предварительно (за три дня до прививки) проводят пробу Манту, чтобы убедиться, что ребенок не инфицирован микобактериями туберкулеза.</w:t>
      </w:r>
      <w:r w:rsidRPr="005A07F9">
        <w:rPr>
          <w:color w:val="222222"/>
        </w:rPr>
        <w:br/>
      </w:r>
      <w:r w:rsidRPr="005A07F9">
        <w:rPr>
          <w:rStyle w:val="a6"/>
          <w:color w:val="222222"/>
        </w:rPr>
        <w:t>После 14 лет</w:t>
      </w:r>
      <w:proofErr w:type="gramStart"/>
      <w:r w:rsidRPr="005A07F9">
        <w:rPr>
          <w:color w:val="222222"/>
        </w:rPr>
        <w:br/>
        <w:t>Р</w:t>
      </w:r>
      <w:proofErr w:type="gramEnd"/>
      <w:r w:rsidRPr="005A07F9">
        <w:rPr>
          <w:color w:val="222222"/>
        </w:rPr>
        <w:t xml:space="preserve">евакцинируют третий раз от дифтерии и столбняка. Далее эта прививка будет проводиться каждые 10 лет. Также делается третья ревакцинация против полиомиелита живой вакциной. И после пробы Манту </w:t>
      </w:r>
      <w:proofErr w:type="spellStart"/>
      <w:r w:rsidRPr="005A07F9">
        <w:rPr>
          <w:color w:val="222222"/>
        </w:rPr>
        <w:t>туберкулинотрицательным</w:t>
      </w:r>
      <w:proofErr w:type="spellEnd"/>
      <w:r w:rsidRPr="005A07F9">
        <w:rPr>
          <w:color w:val="222222"/>
        </w:rPr>
        <w:t xml:space="preserve"> детям проводится ревакцинация против туберкулеза.</w:t>
      </w:r>
      <w:r w:rsidRPr="005A07F9">
        <w:rPr>
          <w:color w:val="222222"/>
        </w:rPr>
        <w:br/>
        <w:t>Девочкам после 14 лет нужно обязательно сделать прививку от краснухи, если они ей не болели ранее.</w:t>
      </w:r>
      <w:r w:rsidRPr="005A07F9">
        <w:rPr>
          <w:color w:val="222222"/>
        </w:rPr>
        <w:br/>
        <w:t>А также проводится вакцинация против гепатита</w:t>
      </w:r>
      <w:proofErr w:type="gramStart"/>
      <w:r w:rsidRPr="005A07F9">
        <w:rPr>
          <w:color w:val="222222"/>
        </w:rPr>
        <w:t xml:space="preserve"> В</w:t>
      </w:r>
      <w:proofErr w:type="gramEnd"/>
      <w:r w:rsidRPr="005A07F9">
        <w:rPr>
          <w:color w:val="222222"/>
        </w:rPr>
        <w:t xml:space="preserve"> тем, кому она не была проведена ранее.</w:t>
      </w:r>
      <w:r w:rsidRPr="005A07F9">
        <w:rPr>
          <w:color w:val="222222"/>
        </w:rPr>
        <w:br/>
      </w:r>
      <w:r w:rsidRPr="005A07F9">
        <w:rPr>
          <w:color w:val="222222"/>
        </w:rPr>
        <w:lastRenderedPageBreak/>
        <w:t>В 15-17 лет проводится иммунизация против кори, если прививка не была сделана раньше или о ней не сохранились данные.</w:t>
      </w:r>
      <w:r w:rsidRPr="005A07F9">
        <w:rPr>
          <w:color w:val="222222"/>
        </w:rPr>
        <w:br/>
      </w:r>
      <w:r w:rsidRPr="005A07F9">
        <w:rPr>
          <w:rStyle w:val="a6"/>
          <w:color w:val="222222"/>
        </w:rPr>
        <w:t>О гриппе</w:t>
      </w:r>
      <w:r w:rsidRPr="005A07F9">
        <w:rPr>
          <w:color w:val="222222"/>
        </w:rPr>
        <w:br/>
        <w:t xml:space="preserve">Вакцинация против гриппа проводится каждый год по желанию родителей учеников. Обычно она делается осенью, когда возрастает число </w:t>
      </w:r>
      <w:proofErr w:type="gramStart"/>
      <w:r w:rsidRPr="005A07F9">
        <w:rPr>
          <w:color w:val="222222"/>
        </w:rPr>
        <w:t>заболевших</w:t>
      </w:r>
      <w:proofErr w:type="gramEnd"/>
      <w:r w:rsidRPr="005A07F9">
        <w:rPr>
          <w:color w:val="222222"/>
        </w:rPr>
        <w:t>. Она не входит в календарь прививок, и делать ее необязательно. Но стоит отметить, что вакцина против гриппа снижает риск заражения и предотвращает развитие постинфекционных осложнений.</w:t>
      </w:r>
      <w:r w:rsidRPr="005A07F9">
        <w:rPr>
          <w:color w:val="222222"/>
        </w:rPr>
        <w:br/>
        <w:t>Ежегодно в учебных заведениях проводится проба Манту, чтобы вовремя выявлять инфицированных туберкулезом детей.</w:t>
      </w:r>
    </w:p>
    <w:p w:rsidR="00A858B3" w:rsidRDefault="00A858B3" w:rsidP="00A858B3">
      <w:pPr>
        <w:pStyle w:val="1"/>
        <w:shd w:val="clear" w:color="auto" w:fill="FFFFFF"/>
        <w:spacing w:before="647" w:after="647" w:line="566" w:lineRule="atLeast"/>
        <w:jc w:val="center"/>
        <w:rPr>
          <w:rFonts w:ascii="Georgia" w:hAnsi="Georgia"/>
          <w:b w:val="0"/>
          <w:bCs w:val="0"/>
          <w:sz w:val="45"/>
          <w:szCs w:val="45"/>
        </w:rPr>
      </w:pPr>
      <w:r>
        <w:rPr>
          <w:rFonts w:ascii="Georgia" w:hAnsi="Georgia"/>
          <w:b w:val="0"/>
          <w:bCs w:val="0"/>
          <w:sz w:val="45"/>
          <w:szCs w:val="45"/>
        </w:rPr>
        <w:t>Требования к безопасной одежде и обуви для детей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</w:rPr>
        <w:t>Обеспечим детей в образовательных учреждениях безопасной    одеждой и обувью!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              Пред началом 2019/2020 учебного года хотелось бы напомнить, что  одним из приоритетных направлений при решении вопроса формирования качественной и безопасной образовательной среды, наряду с материально-техническим состоянием образовательных учреждений и организацией питания, существенную роль в сохранении и укреплении здоровья обучающихся играет детская  одежда и обувь.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 xml:space="preserve">Требования к одежде и обуви детей и подростков определяются положениями Закона Российской Федерации от 07.02.1992г. № 2300-1 «О защите прав потребителей», Федерального закона от 30 марта 1999 года № 52-ФЗ «О санитарно-эпидемиологическом благополучии населения», техническим регламентом Таможенного союза 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ТС 007/2011 «О безопасности продукции, предназначенной для детей и подростков» (ТР ТС 007/2011) и санитарными правилами </w:t>
      </w:r>
      <w:proofErr w:type="spellStart"/>
      <w:r w:rsidRPr="00C35552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C35552">
        <w:rPr>
          <w:rFonts w:ascii="Times New Roman" w:hAnsi="Times New Roman" w:cs="Times New Roman"/>
          <w:sz w:val="26"/>
          <w:szCs w:val="26"/>
        </w:rPr>
        <w:t xml:space="preserve"> 2.4.7/1.1.1286-03 «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 xml:space="preserve">Гигиенические требования к одежде для детей, подростков и взрослых, товарам детского ассортимента и материалам для изделий (изделиям), контактирующих с кожей человека», дополнения и изменения  №1 </w:t>
      </w:r>
      <w:proofErr w:type="spellStart"/>
      <w:r w:rsidRPr="00C35552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C35552">
        <w:rPr>
          <w:rFonts w:ascii="Times New Roman" w:hAnsi="Times New Roman" w:cs="Times New Roman"/>
          <w:sz w:val="26"/>
          <w:szCs w:val="26"/>
        </w:rPr>
        <w:t xml:space="preserve">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контактирующих с кожей человека», санитарно-эпидемиологические правила и нормативы </w:t>
      </w:r>
      <w:proofErr w:type="spellStart"/>
      <w:r w:rsidRPr="00C35552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C35552">
        <w:rPr>
          <w:rFonts w:ascii="Times New Roman" w:hAnsi="Times New Roman" w:cs="Times New Roman"/>
          <w:sz w:val="26"/>
          <w:szCs w:val="26"/>
        </w:rPr>
        <w:t xml:space="preserve"> 2.4. 7/1.1.2651-10  (п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>.2.5).     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 xml:space="preserve">Технический регламент Таможенного союза 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ТС 007/2011  устанавливает обязательные требования безопасности к продукции, предназначенной для детей и подростков,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proofErr w:type="gramStart"/>
      <w:r w:rsidRPr="00C35552">
        <w:rPr>
          <w:rFonts w:ascii="Times New Roman" w:hAnsi="Times New Roman" w:cs="Times New Roman"/>
          <w:sz w:val="26"/>
          <w:szCs w:val="26"/>
        </w:rPr>
        <w:t xml:space="preserve">Продукция для детей и подростков выпускается в обращение на рынке государств - членов Таможенного союза при её соответствии настоящему </w:t>
      </w:r>
      <w:r w:rsidRPr="00C35552">
        <w:rPr>
          <w:rFonts w:ascii="Times New Roman" w:hAnsi="Times New Roman" w:cs="Times New Roman"/>
          <w:sz w:val="26"/>
          <w:szCs w:val="26"/>
        </w:rPr>
        <w:lastRenderedPageBreak/>
        <w:t>техническому регламенту, а также другим техническим регламентам Таможенного союза, действие которых на нее распространяется,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- членов Таможенного союза.</w:t>
      </w:r>
      <w:proofErr w:type="gramEnd"/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>Маркировка продукции должна содержать следующую информацию: наименование страны, где изготовлена продукция; наименование и местонахождение изготовителя (уполномоченного изготовителем лица), импортера, дистрибьютора; наименование и вид (назначение) изделия; дата изготовления; единый знак обращения на рынке; срок службы продукции (при необходимости); гарантийный срок службы (при необходимости); товарный знак (при наличии).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ТС 007/2011 по функциональным назначениям одежда и изделия подразделяются на изделия 1-го, 2-го и 3-го слоев. 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К изделиям  1-го слоя - изделия, имеющие непосредственный контакт с кожей ребёнка, такие, как нательное и постельное белье, корсетные и купальные изделия, головные уборы (летние), чулочно-носочные изделия, платки носовые и другие аналогичные изделия.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 xml:space="preserve">К  изделиям 2-го слоя -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C35552">
        <w:rPr>
          <w:rFonts w:ascii="Times New Roman" w:hAnsi="Times New Roman" w:cs="Times New Roman"/>
          <w:sz w:val="26"/>
          <w:szCs w:val="26"/>
        </w:rPr>
        <w:t>получулки</w:t>
      </w:r>
      <w:proofErr w:type="spellEnd"/>
      <w:r w:rsidRPr="00C35552">
        <w:rPr>
          <w:rFonts w:ascii="Times New Roman" w:hAnsi="Times New Roman" w:cs="Times New Roman"/>
          <w:sz w:val="26"/>
          <w:szCs w:val="26"/>
        </w:rPr>
        <w:t>) и другие аналогичные изделия. </w:t>
      </w:r>
      <w:proofErr w:type="gramEnd"/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К одежде 3-го слоя - пальто, полупальто, куртки, плащи, костюмы на подкладке, конверты для новорожденных и другие аналогичные изделия. 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(гигроскопичности, воздухонепроницаемости, массовой доли свободного формальдегида) и к устойчивости окраски.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Style w:val="a4"/>
          <w:rFonts w:ascii="Times New Roman" w:hAnsi="Times New Roman" w:cs="Times New Roman"/>
          <w:color w:val="222222"/>
          <w:sz w:val="26"/>
          <w:szCs w:val="26"/>
        </w:rPr>
        <w:t> </w:t>
      </w:r>
      <w:proofErr w:type="gramStart"/>
      <w:r w:rsidRPr="00C35552">
        <w:rPr>
          <w:rFonts w:ascii="Times New Roman" w:hAnsi="Times New Roman" w:cs="Times New Roman"/>
          <w:sz w:val="26"/>
          <w:szCs w:val="26"/>
        </w:rPr>
        <w:t>Маркировка одежды и обуви  - изделий из текстиля,  кожи, меха должна иметь информацию с указанием: вида и массовой доли (процентного содержания) натурального и химического сырья в материале верха и подкладке изделия (отклонения фактических значений процентного содержания сырья не должно превышать 5 процентов), а также вида меха и вида его обработки (крашеный или некрашеный);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размера изделия в соответствии с типовой размерной шкалой или требованиями </w:t>
      </w:r>
      <w:r w:rsidRPr="00C35552">
        <w:rPr>
          <w:rFonts w:ascii="Times New Roman" w:hAnsi="Times New Roman" w:cs="Times New Roman"/>
          <w:sz w:val="26"/>
          <w:szCs w:val="26"/>
        </w:rPr>
        <w:lastRenderedPageBreak/>
        <w:t>нормативного документа на конкретный вид продукции; символов по уходу за изделием и (или) инструкции по особенностям ухода за изделием в процессе эксплуатации (при необходимости).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Перед выпуском в обращение на рынок продукция должна быть подвергнута процедуре обязательной оценки (подтверждению) соответствия требованиям настоящего технического регламента, которая осуществляется в форме государственной регистрации с последующим декларированием соответствия, декларирования соответствия или сертификации.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На продукцию должны быть представлены  следующие документы: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proofErr w:type="gramStart"/>
      <w:r w:rsidRPr="00C35552">
        <w:rPr>
          <w:rFonts w:ascii="Times New Roman" w:hAnsi="Times New Roman" w:cs="Times New Roman"/>
          <w:sz w:val="26"/>
          <w:szCs w:val="26"/>
        </w:rPr>
        <w:t>1) свидетельство о государственной регистрации и декларация о соответствии (в том числе на продукцию - изделия 1-го слоя бельевые трикотажные и из текстильных материалов для детей до 3-х лет; изделия чулочно-носочные трикотажные 1-го слоя для детей до 3-х лет; головные уборы (летние) 1-го слоя трикотажные и из текстильных материалов для детей до 3-х лет);</w:t>
      </w:r>
      <w:proofErr w:type="gramEnd"/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proofErr w:type="gramStart"/>
      <w:r w:rsidRPr="00C35552">
        <w:rPr>
          <w:rFonts w:ascii="Times New Roman" w:hAnsi="Times New Roman" w:cs="Times New Roman"/>
          <w:sz w:val="26"/>
          <w:szCs w:val="26"/>
        </w:rPr>
        <w:t>2) декларация о соответствии (в том числе на продукцию - одежда и изделия 3-го слоя трикотажные, из текстильных материалов и кожи для детей старше 1 года и подростков; одежда, изделия и головные уборы из меха для детей старше 1 года и подростков; головные уборы 2-го слоя трикотажные, из текстильных материалов и кожи для детей старше 1 года и подростков;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готовые штучные текстильные изделия);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proofErr w:type="gramStart"/>
      <w:r w:rsidRPr="00C35552">
        <w:rPr>
          <w:rFonts w:ascii="Times New Roman" w:hAnsi="Times New Roman" w:cs="Times New Roman"/>
          <w:sz w:val="26"/>
          <w:szCs w:val="26"/>
        </w:rPr>
        <w:t>3) сертификат соответствия (в том числе на продукцию - изделия чулочно-носочные трикотажные 1-го слоя; головные уборы (летние) 1-го слоя трикотажные и из текстильных материалов; одежда и изделия 2-го слоя из текстильных материалов и кожи; изделия 2-го слоя трикотажные; головные уборы 2-го слоя трикотажные, из текстильных материалов и кожи для детей до 1-го года;</w:t>
      </w:r>
      <w:proofErr w:type="gramEnd"/>
      <w:r w:rsidRPr="00C35552">
        <w:rPr>
          <w:rFonts w:ascii="Times New Roman" w:hAnsi="Times New Roman" w:cs="Times New Roman"/>
          <w:sz w:val="26"/>
          <w:szCs w:val="26"/>
        </w:rPr>
        <w:t xml:space="preserve"> одежда и изделия 3-го слоя трикотажные, из текстильных материалов и кожи до 1-го года; одежда, изделия и головные уборы из меха для детей до 1-го года, обувь (кроме обуви валяной грубошерстной).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</w:t>
      </w:r>
    </w:p>
    <w:p w:rsidR="00A858B3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Fonts w:ascii="Times New Roman" w:hAnsi="Times New Roman" w:cs="Times New Roman"/>
          <w:sz w:val="26"/>
          <w:szCs w:val="26"/>
        </w:rPr>
        <w:t>           </w:t>
      </w:r>
    </w:p>
    <w:p w:rsidR="00C35552" w:rsidRPr="00C35552" w:rsidRDefault="00A858B3" w:rsidP="00C35552">
      <w:pPr>
        <w:pStyle w:val="a7"/>
        <w:rPr>
          <w:rFonts w:ascii="Times New Roman" w:hAnsi="Times New Roman" w:cs="Times New Roman"/>
          <w:sz w:val="26"/>
          <w:szCs w:val="26"/>
        </w:rPr>
      </w:pPr>
      <w:r w:rsidRPr="00C35552">
        <w:rPr>
          <w:rStyle w:val="a4"/>
          <w:rFonts w:ascii="Times New Roman" w:hAnsi="Times New Roman" w:cs="Times New Roman"/>
          <w:color w:val="222222"/>
          <w:sz w:val="26"/>
          <w:szCs w:val="26"/>
        </w:rPr>
        <w:t>             Просим родителей, бабушек, дедушек, всех неравнодушных людей – обращайте внимание на одежду и обувь, которую Вы приобретаете для детей и подростков!</w:t>
      </w:r>
      <w:r w:rsidR="002E6AE7" w:rsidRPr="00C35552">
        <w:rPr>
          <w:rFonts w:ascii="Times New Roman" w:hAnsi="Times New Roman" w:cs="Times New Roman"/>
          <w:sz w:val="45"/>
          <w:szCs w:val="45"/>
        </w:rPr>
        <w:t xml:space="preserve">    </w:t>
      </w:r>
    </w:p>
    <w:p w:rsidR="00C35552" w:rsidRPr="00C35552" w:rsidRDefault="00C35552" w:rsidP="00C35552">
      <w:pPr>
        <w:pStyle w:val="a7"/>
        <w:rPr>
          <w:rFonts w:ascii="Times New Roman" w:hAnsi="Times New Roman" w:cs="Times New Roman"/>
          <w:b/>
          <w:bCs/>
          <w:sz w:val="45"/>
          <w:szCs w:val="45"/>
        </w:rPr>
      </w:pPr>
    </w:p>
    <w:p w:rsidR="00C35552" w:rsidRDefault="00C35552" w:rsidP="00C35552"/>
    <w:p w:rsidR="005A07F9" w:rsidRDefault="005A07F9" w:rsidP="00C35552"/>
    <w:p w:rsidR="00C35552" w:rsidRPr="00C35552" w:rsidRDefault="00C35552" w:rsidP="00C35552"/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  <w:r w:rsidRPr="00C35552">
        <w:rPr>
          <w:rFonts w:ascii="Times New Roman" w:hAnsi="Times New Roman" w:cs="Times New Roman"/>
          <w:b/>
          <w:bCs/>
        </w:rPr>
        <w:t xml:space="preserve">    </w:t>
      </w:r>
    </w:p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  <w:b/>
          <w:bCs/>
        </w:rPr>
      </w:pPr>
    </w:p>
    <w:p w:rsidR="002E6AE7" w:rsidRPr="00C35552" w:rsidRDefault="00C35552" w:rsidP="00C35552">
      <w:pPr>
        <w:pStyle w:val="a7"/>
        <w:rPr>
          <w:rFonts w:ascii="Times New Roman" w:hAnsi="Times New Roman" w:cs="Times New Roman"/>
          <w:b/>
          <w:bCs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</w:t>
      </w:r>
      <w:r w:rsidRPr="00C35552">
        <w:rPr>
          <w:rFonts w:ascii="Times New Roman" w:hAnsi="Times New Roman" w:cs="Times New Roman"/>
          <w:b/>
          <w:bCs/>
        </w:rPr>
        <w:t xml:space="preserve">    </w:t>
      </w:r>
      <w:r w:rsidR="002E6AE7" w:rsidRPr="00C35552">
        <w:rPr>
          <w:rFonts w:ascii="Times New Roman" w:hAnsi="Times New Roman" w:cs="Times New Roman"/>
        </w:rPr>
        <w:t xml:space="preserve"> </w:t>
      </w:r>
      <w:r w:rsidR="002E6AE7" w:rsidRPr="00C35552">
        <w:rPr>
          <w:rFonts w:ascii="Times New Roman" w:hAnsi="Times New Roman" w:cs="Times New Roman"/>
          <w:color w:val="1F497D" w:themeColor="text2"/>
          <w:sz w:val="52"/>
          <w:szCs w:val="52"/>
        </w:rPr>
        <w:t>Энтеровирусная инфекция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          Энтеровирусные инфекции (ЭВИ)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энтеровирусов</w:t>
      </w:r>
      <w:proofErr w:type="spellEnd"/>
      <w:r w:rsidRPr="00C35552">
        <w:rPr>
          <w:rFonts w:ascii="Times New Roman" w:hAnsi="Times New Roman" w:cs="Times New Roman"/>
          <w:color w:val="222222"/>
          <w:sz w:val="26"/>
          <w:szCs w:val="26"/>
        </w:rPr>
        <w:t>. Существует много разновидностей (серотипов), которые способны поражать многие ткани и органы человека (центральную нервную систему, сердце, легкие, печень, почки и др.) и это определяет значительное клиническое многообразие вызываемых ими заболеваний. 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         </w:t>
      </w:r>
      <w:proofErr w:type="gram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Заболеваемость носит сезонный характер, вспышки возникают в весенне-летний и летне-осенний периоды.</w:t>
      </w:r>
      <w:proofErr w:type="gramEnd"/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Источником инфекции является человек (больной или носитель). 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         Заболевание начинается остро, с подъема температуры тела до 39-40 градусов. Появляется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</w:t>
      </w:r>
      <w:proofErr w:type="spell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нерезко</w:t>
      </w:r>
      <w:proofErr w:type="spellEnd"/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 выраженные катаральные проявления со стороны ротоглотки, верхних дыхательных путей, расстройство желудочно-кишечного тракта. 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         В случае появления этих жалоб необходимо немедленно обратиться к врачу, не заниматься самолечением. Так как больной может быть источником инфекции для окружающих, то его необходимо срочно госпитализировать в стационар. </w:t>
      </w:r>
      <w:r w:rsidRPr="00C35552">
        <w:rPr>
          <w:rFonts w:ascii="Times New Roman" w:hAnsi="Times New Roman" w:cs="Times New Roman"/>
          <w:color w:val="222222"/>
          <w:sz w:val="26"/>
          <w:szCs w:val="26"/>
        </w:rPr>
        <w:br/>
        <w:t>         В целях предупреждения заболевания ЭВИ необходимо соблюдать меры профилактики: </w:t>
      </w:r>
      <w:r w:rsidRPr="00C35552">
        <w:rPr>
          <w:rFonts w:ascii="Times New Roman" w:hAnsi="Times New Roman" w:cs="Times New Roman"/>
          <w:color w:val="222222"/>
          <w:sz w:val="26"/>
          <w:szCs w:val="26"/>
        </w:rPr>
        <w:br/>
        <w:t>         1. Помните, что наиболее вероятная возможность заразиться ЭВИ при купании в открытых водоемах. При купании старайтесь не допускать попадания воды в полость рта. Купание рекомендовано только в установленных местах. 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Соблюдайте правила личной гигиены (мойте руки перед едой, после туалета, перед приготовлением пищи).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Употребляйте для питья гарантированно безопасную воду и напитки (</w:t>
      </w:r>
      <w:proofErr w:type="gram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кипяченная</w:t>
      </w:r>
      <w:proofErr w:type="gramEnd"/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 вода и напитки в фабричной упаковке). </w:t>
      </w:r>
      <w:proofErr w:type="gram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Избегайте использование</w:t>
      </w:r>
      <w:proofErr w:type="gramEnd"/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 для питья воды из случайных </w:t>
      </w:r>
      <w:proofErr w:type="spellStart"/>
      <w:r w:rsidRPr="00C35552">
        <w:rPr>
          <w:rFonts w:ascii="Times New Roman" w:hAnsi="Times New Roman" w:cs="Times New Roman"/>
          <w:color w:val="222222"/>
          <w:sz w:val="26"/>
          <w:szCs w:val="26"/>
        </w:rPr>
        <w:t>водоисточников</w:t>
      </w:r>
      <w:proofErr w:type="spellEnd"/>
      <w:r w:rsidRPr="00C35552">
        <w:rPr>
          <w:rFonts w:ascii="Times New Roman" w:hAnsi="Times New Roman" w:cs="Times New Roman"/>
          <w:color w:val="222222"/>
          <w:sz w:val="26"/>
          <w:szCs w:val="26"/>
        </w:rPr>
        <w:t xml:space="preserve"> – колодцев, фонтанов, ключей, рек и т.д. 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Перед употреблением фруктов и овощей их необходимо тщательно мойте с применением щетки и последующим ополаскиванием кипятком.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Не приобретайте продукты у частных лиц и в неустановленных для торговли местах.</w:t>
      </w:r>
    </w:p>
    <w:p w:rsidR="002E6AE7" w:rsidRPr="00C35552" w:rsidRDefault="002E6AE7" w:rsidP="00C35552">
      <w:pPr>
        <w:pStyle w:val="a7"/>
        <w:rPr>
          <w:rFonts w:ascii="Times New Roman" w:hAnsi="Times New Roman" w:cs="Times New Roman"/>
          <w:color w:val="222222"/>
          <w:sz w:val="26"/>
          <w:szCs w:val="26"/>
        </w:rPr>
      </w:pPr>
      <w:r w:rsidRPr="00C35552">
        <w:rPr>
          <w:rFonts w:ascii="Times New Roman" w:hAnsi="Times New Roman" w:cs="Times New Roman"/>
          <w:color w:val="222222"/>
          <w:sz w:val="26"/>
          <w:szCs w:val="26"/>
        </w:rPr>
        <w:t>         Помните, что заболевание можно предупредить, соблюдая элементарные меры профилактики.</w:t>
      </w:r>
    </w:p>
    <w:p w:rsidR="00A858B3" w:rsidRDefault="00A858B3" w:rsidP="00C35552">
      <w:pPr>
        <w:pStyle w:val="a7"/>
        <w:rPr>
          <w:rFonts w:ascii="Times New Roman" w:hAnsi="Times New Roman" w:cs="Times New Roman"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</w:rPr>
      </w:pPr>
    </w:p>
    <w:p w:rsidR="00C35552" w:rsidRDefault="00C35552" w:rsidP="00C35552">
      <w:pPr>
        <w:pStyle w:val="a7"/>
        <w:rPr>
          <w:rFonts w:ascii="Times New Roman" w:hAnsi="Times New Roman" w:cs="Times New Roman"/>
        </w:rPr>
      </w:pPr>
    </w:p>
    <w:p w:rsidR="00C35552" w:rsidRPr="00B9210C" w:rsidRDefault="00C35552" w:rsidP="00C35552">
      <w:pPr>
        <w:shd w:val="clear" w:color="auto" w:fill="FFFFFF"/>
        <w:spacing w:after="86" w:line="240" w:lineRule="auto"/>
        <w:jc w:val="center"/>
        <w:outlineLvl w:val="0"/>
        <w:rPr>
          <w:rFonts w:ascii="Arial" w:eastAsia="Times New Roman" w:hAnsi="Arial" w:cs="Arial"/>
          <w:b/>
          <w:bCs/>
          <w:color w:val="006699"/>
          <w:kern w:val="36"/>
          <w:sz w:val="31"/>
          <w:szCs w:val="31"/>
        </w:rPr>
      </w:pPr>
      <w:r w:rsidRPr="00B9210C">
        <w:rPr>
          <w:rFonts w:ascii="Arial" w:eastAsia="Times New Roman" w:hAnsi="Arial" w:cs="Arial"/>
          <w:b/>
          <w:bCs/>
          <w:color w:val="006699"/>
          <w:kern w:val="36"/>
          <w:sz w:val="31"/>
          <w:szCs w:val="31"/>
        </w:rPr>
        <w:lastRenderedPageBreak/>
        <w:t>Памятка для населения. Туберкулез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3810000" cy="2863215"/>
            <wp:effectExtent l="19050" t="0" r="0" b="0"/>
            <wp:docPr id="1" name="Рисунок 1" descr="http://polarmed.ru/Content/UserFiles/Orgs/1045/images/tu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armed.ru/Content/UserFiles/Orgs/1045/images/tub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B22222"/>
        </w:rPr>
        <w:t>ТУБЕРКУЛЕЗ - заразное заболевание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ТУБЕРКУЛЕЗ (ЧАХОТКА)</w:t>
      </w:r>
      <w:r w:rsidRPr="00B9210C">
        <w:rPr>
          <w:rFonts w:ascii="Arial" w:eastAsia="Times New Roman" w:hAnsi="Arial" w:cs="Arial"/>
          <w:color w:val="000000"/>
        </w:rPr>
        <w:t>- тяжелое инфекционное заболевание, характеризуется образованием воспалительных изменений в органах, чаще всего в легких, могут поражаться кости, суставы, глаза и др. Чаще болеют люди с ослабленным иммунитетом.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Факторы, способствующие заболеванию туберкулезом</w:t>
      </w:r>
      <w:r w:rsidRPr="00B9210C">
        <w:rPr>
          <w:rFonts w:ascii="Arial" w:eastAsia="Times New Roman" w:hAnsi="Arial" w:cs="Arial"/>
          <w:color w:val="006400"/>
        </w:rPr>
        <w:t> </w:t>
      </w:r>
      <w:r w:rsidRPr="00B9210C">
        <w:rPr>
          <w:rFonts w:ascii="Arial" w:eastAsia="Times New Roman" w:hAnsi="Arial" w:cs="Arial"/>
          <w:color w:val="000000"/>
        </w:rPr>
        <w:t>(снижению иммунитета):</w:t>
      </w:r>
    </w:p>
    <w:p w:rsidR="00C35552" w:rsidRPr="00B9210C" w:rsidRDefault="00C35552" w:rsidP="00C35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неблагоприятные социальные и экологические условия жизни</w:t>
      </w:r>
    </w:p>
    <w:p w:rsidR="00C35552" w:rsidRPr="00B9210C" w:rsidRDefault="00C35552" w:rsidP="00C35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неполноценное питание</w:t>
      </w:r>
    </w:p>
    <w:p w:rsidR="00C35552" w:rsidRPr="00B9210C" w:rsidRDefault="00C35552" w:rsidP="00C35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алкоголизм, курение, наркомания</w:t>
      </w:r>
    </w:p>
    <w:p w:rsidR="00C35552" w:rsidRPr="00B9210C" w:rsidRDefault="00C35552" w:rsidP="00C35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стрессы</w:t>
      </w:r>
    </w:p>
    <w:p w:rsidR="00C35552" w:rsidRPr="00B9210C" w:rsidRDefault="00C35552" w:rsidP="00C35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наличие сопутствующих заболеваний (</w:t>
      </w:r>
      <w:proofErr w:type="spellStart"/>
      <w:r w:rsidRPr="00B9210C">
        <w:rPr>
          <w:rFonts w:ascii="Arial" w:eastAsia="Times New Roman" w:hAnsi="Arial" w:cs="Arial"/>
          <w:color w:val="000000"/>
        </w:rPr>
        <w:t>диабета</w:t>
      </w:r>
      <w:proofErr w:type="gramStart"/>
      <w:r w:rsidRPr="00B9210C">
        <w:rPr>
          <w:rFonts w:ascii="Arial" w:eastAsia="Times New Roman" w:hAnsi="Arial" w:cs="Arial"/>
          <w:color w:val="000000"/>
        </w:rPr>
        <w:t>,я</w:t>
      </w:r>
      <w:proofErr w:type="gramEnd"/>
      <w:r w:rsidRPr="00B9210C">
        <w:rPr>
          <w:rFonts w:ascii="Arial" w:eastAsia="Times New Roman" w:hAnsi="Arial" w:cs="Arial"/>
          <w:color w:val="000000"/>
        </w:rPr>
        <w:t>звенной</w:t>
      </w:r>
      <w:proofErr w:type="spellEnd"/>
      <w:r w:rsidRPr="00B9210C">
        <w:rPr>
          <w:rFonts w:ascii="Arial" w:eastAsia="Times New Roman" w:hAnsi="Arial" w:cs="Arial"/>
          <w:color w:val="000000"/>
        </w:rPr>
        <w:t xml:space="preserve"> болезни желудка или 12-перстной кишки, заболеваний легких) и др. 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ВОЗБУДИТЕЛЬ ТУБЕРКУЛЕЗА </w:t>
      </w:r>
      <w:r w:rsidRPr="00B9210C">
        <w:rPr>
          <w:rFonts w:ascii="Arial" w:eastAsia="Times New Roman" w:hAnsi="Arial" w:cs="Arial"/>
          <w:color w:val="000000"/>
        </w:rPr>
        <w:t>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минут, при t600 С – выживают 20 минут,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ИСТОЧНИК ИНФЕКЦИИ</w:t>
      </w:r>
      <w:r w:rsidRPr="00B9210C">
        <w:rPr>
          <w:rFonts w:ascii="Arial" w:eastAsia="Times New Roman" w:hAnsi="Arial" w:cs="Arial"/>
          <w:color w:val="000000"/>
        </w:rPr>
        <w:t> – человек, крупный рогатый скот, который также болеет туберкулезом.</w:t>
      </w:r>
    </w:p>
    <w:p w:rsidR="00C35552" w:rsidRPr="00B9210C" w:rsidRDefault="00C35552" w:rsidP="00C355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ПРОФИЛАКТИКА: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положительные эмоции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отказ от вредных привычек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соблюдение личной гигиены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вакцинация и ревакцинация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lastRenderedPageBreak/>
        <w:t>ежегодная флюорография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соблюдение гигиены жилища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физическая активность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полноценное питание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чистый воздух и солнечный свет</w:t>
      </w:r>
    </w:p>
    <w:p w:rsidR="00C35552" w:rsidRPr="00B9210C" w:rsidRDefault="00C35552" w:rsidP="00C35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ограничение контакта с больным</w:t>
      </w:r>
    </w:p>
    <w:p w:rsidR="00C35552" w:rsidRDefault="00C35552" w:rsidP="00C35552">
      <w:pPr>
        <w:shd w:val="clear" w:color="auto" w:fill="FFFFFF"/>
        <w:spacing w:before="100" w:beforeAutospacing="1" w:after="100" w:afterAutospacing="1" w:line="240" w:lineRule="auto"/>
        <w:ind w:left="855"/>
        <w:rPr>
          <w:rFonts w:ascii="Arial" w:eastAsia="Times New Roman" w:hAnsi="Arial" w:cs="Arial"/>
          <w:b/>
          <w:bCs/>
          <w:color w:val="006400"/>
        </w:rPr>
      </w:pP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ind w:left="855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ПУТИ ПЕРЕДАЧИ:</w:t>
      </w:r>
    </w:p>
    <w:p w:rsidR="00C35552" w:rsidRPr="00B9210C" w:rsidRDefault="00C35552" w:rsidP="00C355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9210C">
        <w:rPr>
          <w:rFonts w:ascii="Arial" w:eastAsia="Times New Roman" w:hAnsi="Arial" w:cs="Arial"/>
          <w:b/>
          <w:bCs/>
          <w:color w:val="000000"/>
        </w:rPr>
        <w:t>воздушно-капельный</w:t>
      </w:r>
      <w:proofErr w:type="gramEnd"/>
      <w:r w:rsidRPr="00B9210C">
        <w:rPr>
          <w:rFonts w:ascii="Arial" w:eastAsia="Times New Roman" w:hAnsi="Arial" w:cs="Arial"/>
          <w:color w:val="000000"/>
        </w:rPr>
        <w:t> – вдыхание зараженной пыли, капелек мокроты при разговоре, чихании, кашле</w:t>
      </w:r>
    </w:p>
    <w:p w:rsidR="00C35552" w:rsidRPr="00B9210C" w:rsidRDefault="00C35552" w:rsidP="00C355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9210C">
        <w:rPr>
          <w:rFonts w:ascii="Arial" w:eastAsia="Times New Roman" w:hAnsi="Arial" w:cs="Arial"/>
          <w:b/>
          <w:bCs/>
          <w:color w:val="000000"/>
        </w:rPr>
        <w:t>желудочно-кишечный</w:t>
      </w:r>
      <w:proofErr w:type="gramEnd"/>
      <w:r w:rsidRPr="00B9210C">
        <w:rPr>
          <w:rFonts w:ascii="Arial" w:eastAsia="Times New Roman" w:hAnsi="Arial" w:cs="Arial"/>
          <w:color w:val="000000"/>
        </w:rPr>
        <w:t> – употребление в пищу зараженных продуктов</w:t>
      </w:r>
    </w:p>
    <w:p w:rsidR="00C35552" w:rsidRPr="00B9210C" w:rsidRDefault="00C35552" w:rsidP="00C355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0000"/>
        </w:rPr>
        <w:t>контактно-бытовой</w:t>
      </w:r>
      <w:r w:rsidRPr="00B9210C">
        <w:rPr>
          <w:rFonts w:ascii="Arial" w:eastAsia="Times New Roman" w:hAnsi="Arial" w:cs="Arial"/>
          <w:color w:val="000000"/>
        </w:rPr>
        <w:t> – через поврежденную кожу и слизистые оболочки, поцелуи с больным человеком, в общественном транспорте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i/>
          <w:iCs/>
          <w:color w:val="000000"/>
        </w:rPr>
        <w:t>При чихании и кашле прикрывайте рот.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i/>
          <w:iCs/>
          <w:color w:val="000000"/>
        </w:rPr>
        <w:t>Не плюйте – микобактерии очень живучие.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i/>
          <w:iCs/>
          <w:color w:val="000000"/>
        </w:rPr>
        <w:t>Старайтесь лишний раз не браться за поручни.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i/>
          <w:iCs/>
          <w:color w:val="000000"/>
        </w:rPr>
        <w:t>Проводите больше времени на свежем воздухе.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ПРИЗНАКИ, ТРЕБУЮЩИЕ ОБРАЩЕНИЯ К ВРАЧУ:</w:t>
      </w:r>
    </w:p>
    <w:p w:rsidR="00C35552" w:rsidRPr="00B9210C" w:rsidRDefault="00C35552" w:rsidP="00C35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быстрая утомляемость, общая слабость</w:t>
      </w:r>
    </w:p>
    <w:p w:rsidR="00C35552" w:rsidRPr="00B9210C" w:rsidRDefault="00C35552" w:rsidP="00C35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потеря аппетита</w:t>
      </w:r>
    </w:p>
    <w:p w:rsidR="00C35552" w:rsidRPr="00B9210C" w:rsidRDefault="00C35552" w:rsidP="00C35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одышка при небольших физических нагрузках</w:t>
      </w:r>
    </w:p>
    <w:p w:rsidR="00C35552" w:rsidRPr="00B9210C" w:rsidRDefault="00C35552" w:rsidP="00C35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длительный кашель и повышение температуры тела до 37,0 – 37,5</w:t>
      </w:r>
      <w:r w:rsidRPr="00B9210C">
        <w:rPr>
          <w:rFonts w:ascii="Arial" w:eastAsia="Times New Roman" w:hAnsi="Arial" w:cs="Arial"/>
          <w:color w:val="000000"/>
          <w:vertAlign w:val="superscript"/>
        </w:rPr>
        <w:t>0</w:t>
      </w:r>
      <w:proofErr w:type="gramStart"/>
      <w:r w:rsidRPr="00B9210C">
        <w:rPr>
          <w:rFonts w:ascii="Arial" w:eastAsia="Times New Roman" w:hAnsi="Arial" w:cs="Arial"/>
          <w:color w:val="000000"/>
        </w:rPr>
        <w:t>С</w:t>
      </w:r>
      <w:proofErr w:type="gramEnd"/>
    </w:p>
    <w:p w:rsidR="00C35552" w:rsidRPr="00B9210C" w:rsidRDefault="00C35552" w:rsidP="00C35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потливость (особенно по ночам), потеря веса и пр.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 xml:space="preserve">Длительное время туберкулез может протекать незаметно для больного и срываться под маской ОРЗ, бронхита, воспаления легких и </w:t>
      </w:r>
      <w:proofErr w:type="spellStart"/>
      <w:r w:rsidRPr="00B9210C">
        <w:rPr>
          <w:rFonts w:ascii="Arial" w:eastAsia="Times New Roman" w:hAnsi="Arial" w:cs="Arial"/>
          <w:color w:val="000000"/>
        </w:rPr>
        <w:t>тд</w:t>
      </w:r>
      <w:proofErr w:type="spellEnd"/>
      <w:r w:rsidRPr="00B9210C">
        <w:rPr>
          <w:rFonts w:ascii="Arial" w:eastAsia="Times New Roman" w:hAnsi="Arial" w:cs="Arial"/>
          <w:color w:val="000000"/>
        </w:rPr>
        <w:t>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Своевременно выявленный туберкулез при рано начатом лечении излечивается!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b/>
          <w:bCs/>
          <w:color w:val="006400"/>
        </w:rPr>
        <w:t>РАННЕЕ  ВЫЯВЛЕНИЕ ТУБЕРКУЛЕЗА: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У детей реакция Манту, у взрослых – флюорография.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Вакцинация детей вакциной БЦЖ проводится в родильном доме и ревакцинация – в 7 и 14 лет, взрослых – до 30 лет по медицинским показаниям.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>При появлении положительной пробы или увеличения её размера на 6 мм и больше, по сравнению с предыдущей пробой, необходимо обследоваться в противотуберкулезном диспансере.</w:t>
      </w:r>
    </w:p>
    <w:p w:rsidR="00C35552" w:rsidRPr="00B9210C" w:rsidRDefault="00C35552" w:rsidP="00C35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B9210C">
        <w:rPr>
          <w:rFonts w:ascii="Arial" w:eastAsia="Times New Roman" w:hAnsi="Arial" w:cs="Arial"/>
          <w:color w:val="000000"/>
        </w:rPr>
        <w:t xml:space="preserve">Флюорография  грудной клетки проводится ежегодно, что позволяет, кроме туберкулеза, своевременно выявить другую патологию легких, сердца, онкологические и профессиональные заболевания. Если в вашем окружении есть больной туберкулезом, обследоваться нужно 2 раза в год в </w:t>
      </w:r>
      <w:r w:rsidRPr="00B9210C">
        <w:rPr>
          <w:rFonts w:ascii="Arial" w:eastAsia="Times New Roman" w:hAnsi="Arial" w:cs="Arial"/>
          <w:color w:val="000000"/>
        </w:rPr>
        <w:lastRenderedPageBreak/>
        <w:t xml:space="preserve">противотуберкулезном диспансере. Детям и подросткам необходимо пройти </w:t>
      </w:r>
      <w:proofErr w:type="spellStart"/>
      <w:r w:rsidRPr="00B9210C">
        <w:rPr>
          <w:rFonts w:ascii="Arial" w:eastAsia="Times New Roman" w:hAnsi="Arial" w:cs="Arial"/>
          <w:color w:val="000000"/>
        </w:rPr>
        <w:t>химиопрофилактику</w:t>
      </w:r>
      <w:proofErr w:type="spellEnd"/>
      <w:r w:rsidRPr="00B9210C">
        <w:rPr>
          <w:rFonts w:ascii="Arial" w:eastAsia="Times New Roman" w:hAnsi="Arial" w:cs="Arial"/>
          <w:color w:val="000000"/>
        </w:rPr>
        <w:t xml:space="preserve"> (лечение противотуберкулезными средствами). Отказ от профилактического обследования и рекомендаций врача может привести к трудноизлечимым формам туберкулеза.</w:t>
      </w:r>
    </w:p>
    <w:p w:rsidR="00C35552" w:rsidRPr="00C35552" w:rsidRDefault="00C35552" w:rsidP="00C355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  <w:r w:rsidRPr="005B08C9">
        <w:rPr>
          <w:rFonts w:ascii="Helvetica" w:eastAsia="Times New Roman" w:hAnsi="Helvetica" w:cs="Helvetica"/>
          <w:b/>
          <w:bCs/>
        </w:rPr>
        <w:t>О</w:t>
      </w:r>
      <w:r w:rsidRPr="005B08C9">
        <w:rPr>
          <w:rFonts w:ascii="Helvetica" w:eastAsia="Times New Roman" w:hAnsi="Helvetica" w:cs="Helvetica"/>
        </w:rPr>
        <w:t xml:space="preserve">братите внимание, вышел новый </w:t>
      </w:r>
      <w:proofErr w:type="spellStart"/>
      <w:r w:rsidRPr="005B08C9">
        <w:rPr>
          <w:rFonts w:ascii="Helvetica" w:eastAsia="Times New Roman" w:hAnsi="Helvetica" w:cs="Helvetica"/>
        </w:rPr>
        <w:t>СанПин</w:t>
      </w:r>
      <w:proofErr w:type="spellEnd"/>
      <w:r w:rsidRPr="005B08C9">
        <w:rPr>
          <w:rFonts w:ascii="Helvetica" w:eastAsia="Times New Roman" w:hAnsi="Helvetica" w:cs="Helvetica"/>
        </w:rPr>
        <w:t xml:space="preserve"> по профилактике туберкулеза и теперь к учебе без пробы Манту (за текущий </w:t>
      </w:r>
      <w:proofErr w:type="gramStart"/>
      <w:r w:rsidRPr="005B08C9">
        <w:rPr>
          <w:rFonts w:ascii="Helvetica" w:eastAsia="Times New Roman" w:hAnsi="Helvetica" w:cs="Helvetica"/>
        </w:rPr>
        <w:t xml:space="preserve">год) </w:t>
      </w:r>
      <w:proofErr w:type="gramEnd"/>
      <w:r w:rsidRPr="005B08C9">
        <w:rPr>
          <w:rFonts w:ascii="Helvetica" w:eastAsia="Times New Roman" w:hAnsi="Helvetica" w:cs="Helvetica"/>
        </w:rPr>
        <w:t>дети не допускаются. Если вы не можете делать пробу Манту (отказ или мед. ), допуск к учебе дает только врач-фтизиатр (в ПТД) об отсутствие заболевания</w:t>
      </w:r>
      <w:proofErr w:type="gramStart"/>
      <w:r w:rsidRPr="005B08C9">
        <w:rPr>
          <w:rFonts w:ascii="Helvetica" w:eastAsia="Times New Roman" w:hAnsi="Helvetica" w:cs="Helvetica"/>
        </w:rPr>
        <w:t>.</w:t>
      </w:r>
      <w:proofErr w:type="gramEnd"/>
      <w:r w:rsidRPr="005B08C9">
        <w:rPr>
          <w:rFonts w:ascii="Helvetica" w:eastAsia="Times New Roman" w:hAnsi="Helvetica" w:cs="Helvetica"/>
        </w:rPr>
        <w:t xml:space="preserve"> (</w:t>
      </w:r>
      <w:proofErr w:type="gramStart"/>
      <w:r w:rsidRPr="005B08C9">
        <w:rPr>
          <w:rFonts w:ascii="Helvetica" w:eastAsia="Times New Roman" w:hAnsi="Helvetica" w:cs="Helvetica"/>
        </w:rPr>
        <w:t>п</w:t>
      </w:r>
      <w:proofErr w:type="gramEnd"/>
      <w:r w:rsidRPr="005B08C9">
        <w:rPr>
          <w:rFonts w:ascii="Helvetica" w:eastAsia="Times New Roman" w:hAnsi="Helvetica" w:cs="Helvetica"/>
        </w:rPr>
        <w:t>. 5.7)</w:t>
      </w:r>
    </w:p>
    <w:p w:rsidR="00C35552" w:rsidRPr="00C35552" w:rsidRDefault="00C35552" w:rsidP="00C35552">
      <w:pPr>
        <w:shd w:val="clear" w:color="auto" w:fill="FFFFFF"/>
        <w:tabs>
          <w:tab w:val="center" w:pos="5031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B22222"/>
          <w:sz w:val="32"/>
          <w:szCs w:val="32"/>
        </w:rPr>
      </w:pPr>
      <w:bookmarkStart w:id="0" w:name="_GoBack"/>
      <w:bookmarkEnd w:id="0"/>
      <w:r w:rsidRPr="00C35552">
        <w:rPr>
          <w:rFonts w:ascii="Arial" w:eastAsia="Times New Roman" w:hAnsi="Arial" w:cs="Arial"/>
          <w:b/>
          <w:bCs/>
          <w:color w:val="B22222"/>
          <w:sz w:val="32"/>
          <w:szCs w:val="32"/>
        </w:rPr>
        <w:tab/>
        <w:t>Здоровый образ жизни – путь к долголетию!</w:t>
      </w:r>
    </w:p>
    <w:p w:rsidR="00C35552" w:rsidRPr="00C35552" w:rsidRDefault="00C35552" w:rsidP="00C35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C35552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Всемирный день борьбы с туберкулезом отмечается 24 марта по решению Всемирной организации здравоохранения (ВОЗ</w:t>
      </w:r>
      <w:proofErr w:type="gramStart"/>
      <w:r w:rsidRPr="00C35552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)в</w:t>
      </w:r>
      <w:proofErr w:type="gramEnd"/>
      <w:r w:rsidRPr="00C35552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 xml:space="preserve"> память того дня, когда в 1882 году немецкий микробиолог Роберт Кох объявил о сделанном им открытии возбудителя туберкулёза.</w:t>
      </w:r>
    </w:p>
    <w:p w:rsidR="00C35552" w:rsidRDefault="00C35552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F14FD" w:rsidRPr="00D727B5" w:rsidRDefault="00E91393" w:rsidP="00DF14FD">
      <w:pPr>
        <w:shd w:val="clear" w:color="auto" w:fill="FFFFFF"/>
        <w:tabs>
          <w:tab w:val="left" w:pos="567"/>
        </w:tabs>
        <w:spacing w:after="0" w:line="549" w:lineRule="atLeast"/>
        <w:jc w:val="center"/>
        <w:outlineLvl w:val="1"/>
        <w:rPr>
          <w:sz w:val="28"/>
          <w:szCs w:val="28"/>
        </w:rPr>
      </w:pPr>
      <w:hyperlink r:id="rId11" w:history="1">
        <w:r w:rsidR="00DF14FD" w:rsidRPr="00DF14FD">
          <w:rPr>
            <w:rFonts w:ascii="Times New Roman" w:eastAsia="Times New Roman" w:hAnsi="Times New Roman" w:cs="Times New Roman"/>
            <w:b/>
            <w:color w:val="1F497D" w:themeColor="text2"/>
            <w:sz w:val="52"/>
            <w:szCs w:val="52"/>
          </w:rPr>
          <w:t>Педикулез</w:t>
        </w:r>
      </w:hyperlink>
      <w:r w:rsidRPr="00E91393">
        <w:rPr>
          <w:rFonts w:ascii="Times New Roman" w:hAnsi="Times New Roman" w:cs="Times New Roman"/>
          <w:color w:val="1F497D" w:themeColor="text2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E91393">
        <w:rPr>
          <w:sz w:val="28"/>
          <w:szCs w:val="28"/>
        </w:rPr>
        <w:pict>
          <v:shape id="_x0000_i1026" type="#_x0000_t75" alt="" style="width:24.25pt;height:24.25pt"/>
        </w:pic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 xml:space="preserve">                                    </w:t>
      </w: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сведения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Вши это маленькие насекомые-паразиты, живущие на коже. Эти насекомые очень раздражают, а некоторые являются переносчиком тяжелых заболеваний (сыпной тиф). </w:t>
      </w:r>
      <w:hyperlink r:id="rId12" w:history="1">
        <w:r w:rsidRPr="00DF14FD">
          <w:rPr>
            <w:rFonts w:ascii="Times New Roman" w:eastAsia="Times New Roman" w:hAnsi="Times New Roman" w:cs="Times New Roman"/>
            <w:color w:val="008079"/>
            <w:sz w:val="28"/>
            <w:szCs w:val="28"/>
          </w:rPr>
          <w:t>Педикулез</w:t>
        </w:r>
      </w:hyperlink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быстро распространяется, особенно у детей из-за близкого контакта и обмена личными вещами.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человеке могут паразитировать три вида вшей (головная, платяная и лобковая). Чаще всего вши появляются на волосистой части головы (головная вошь). Легче всего их увидеть на затылке и за ушами. Маленькие яйца (гниды), которые откладывают вши, прикрепляются к стержню волоса. Примерно через неделю из яиц </w:t>
      </w:r>
      <w:proofErr w:type="gramStart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вылупляются</w:t>
      </w:r>
      <w:proofErr w:type="gramEnd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насекомые. Педикулез обычно сопровождается сильным зудом.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много разных эффективных способов лечения педикулеза.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Причины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Заражение вшами кожи головы.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Паразиты заселяют кожу головы и шеи и питаются кровью хозяина. Репродуктивный цикл вшей начинается с того, что самки откладывают яйца и прикрепляют их к волосам. Через 8-10 дней из яиц </w:t>
      </w:r>
      <w:proofErr w:type="gramStart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вылупляются</w:t>
      </w:r>
      <w:proofErr w:type="gramEnd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насекомые, которые достигают зрелости и сами начинают откладывать яйца примерно через 2 недели. Вши могут перепрыгивать к новому хозяину с расчесок, щеток, шляп, заколок, подушек и полотенец.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Симптомы педикулёза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Сильный зуд на коже головы и шеи, вызываемый определенным веществом, которое выделяют вши. Ребенок, страдающий от педикулеза, постоянно сильно чешет голову, на коже могут появиться следы расчесов и раздражение.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Красные следы от укусов обычно видны на коже головы и на шее, часто заметны за ушами. 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волосах заметны очень маленькие блестящие белые крупинки (яйца), похожие на </w:t>
      </w:r>
      <w:hyperlink r:id="rId13" w:history="1">
        <w:r w:rsidRPr="00DF14FD">
          <w:rPr>
            <w:rFonts w:ascii="Times New Roman" w:eastAsia="Times New Roman" w:hAnsi="Times New Roman" w:cs="Times New Roman"/>
            <w:color w:val="008079"/>
            <w:sz w:val="28"/>
            <w:szCs w:val="28"/>
          </w:rPr>
          <w:t>перхоть</w:t>
        </w:r>
      </w:hyperlink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. Но в отличие от перхоти, которую можно стряхнуть с головы, яйца вшей очень плотно прилипают к волосам.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тяжелой форме педикулеза лимфатические узлы за ушами могут быть увеличены.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Осложнения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- бактериальные инфекции, т.к. кожа головы раздражена и расцарапана, что делает ее уязвимой для инфекций</w:t>
      </w:r>
      <w:proofErr w:type="gramStart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озможные эпидемии в школах и детских садах.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 неблагоприятных социальных условиях могут возникать эпидемии сыпного тифа и некоторых других заболеваний.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можете сделать вы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 специальный шампунь или лосьон для избавления от вшей. Затем высушите голову и удалите мертвых паразитов и яйца с помощью специальной расчески с мелкими зубцами. Повторяйте эту процедуру раз в неделю, чтобы постепенно удалить всех вылупляющихся паразитов, т.к. шампунь или лосьон не уничтожает яйца вшей. Внимательно изучите кожу головы (или попросите кого-либо из членов семьи сделать это) и удалите все яйца. При расчесывании обмакните расческу в горячий уксус. Это поможет удалить яйца.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у вас появились вши, все члены семьи должны вымыть голову со специальным шампунем для профилактики. Отдайте шляпы и другие головные уборы в химчистку. Замочите все расчески, щетки и другие аксессуары для волос специальном </w:t>
      </w:r>
      <w:proofErr w:type="gramStart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лосьоне</w:t>
      </w:r>
      <w:proofErr w:type="gramEnd"/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 спирте на несколько часов, а затем тщательно их вымойте.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Тщательно постирайте в горячей воде все постельное белье, полотенца и чехлы для мебели. Пропылесосьте все ковры, матрасы, сиденья в автомобиле и другие поверхности. 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Обратитесь к врачу при признаках инфекции (волдыри, гной) на коже головы.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может сделать врач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необходимое лечение. Порекомендовать необходимые санитарные мероприятия дома и в детских учреждениях.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 w:line="54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Профилактика педикулёза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Избегайте контакта с человеком, больным педикулезом.</w:t>
      </w:r>
    </w:p>
    <w:p w:rsidR="00DF14FD" w:rsidRPr="00DF14FD" w:rsidRDefault="00DF14FD" w:rsidP="00DF14FD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используйте чужие расчески, шляпы, ленты, шарфы, платки и другие личные вещи. 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 школе или детском саду вашего ребенка у кого-то из детей обнаружен педикулез, внимательно осмотрите голову и шею вашего ребенка и примите профилактические меры. 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 подозрении контакта кого-либо из членов семьи с зараженным </w:t>
      </w:r>
      <w:r w:rsidRPr="00DF14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педикулезом внимательно осмотрите голову и шею человека и примите профилактические меры.</w:t>
      </w:r>
    </w:p>
    <w:p w:rsidR="00DF14FD" w:rsidRPr="00DF14FD" w:rsidRDefault="00DF14FD" w:rsidP="00DF14FD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DF14FD" w:rsidRPr="00DF14FD" w:rsidRDefault="00DF14FD" w:rsidP="00DF14FD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F14F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F14FD">
        <w:rPr>
          <w:rFonts w:ascii="Times New Roman" w:hAnsi="Times New Roman" w:cs="Times New Roman"/>
          <w:sz w:val="28"/>
          <w:szCs w:val="28"/>
        </w:rPr>
        <w:t>амые</w:t>
      </w:r>
      <w:proofErr w:type="spellEnd"/>
      <w:r w:rsidRPr="00DF14FD">
        <w:rPr>
          <w:rFonts w:ascii="Times New Roman" w:hAnsi="Times New Roman" w:cs="Times New Roman"/>
          <w:sz w:val="28"/>
          <w:szCs w:val="28"/>
        </w:rPr>
        <w:t xml:space="preserve"> распространенные мифы о педикулезе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№1: «Вши – это болезнь бедных»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. От педикулеза не защищен никто, так как полностью изолироваться от окружающего мира не помогут даже деньги.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№2: «Вши не поражают людей с окрашенными волосами».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Вшам абсолютно не вкусны волосы, им необходима кожа и кровь, поэтому окрашенные волосы для них не преграда. С другой стороны при уже имеющемся педикулезе окрашивание волос за счет аммиака способно частично убить паразитов.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№3: «Вши переносят ВИЧ».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К счастью, ни вши, ни другие насекомые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E91393" w:rsidRPr="00DF14FD">
        <w:rPr>
          <w:rFonts w:ascii="Times New Roman" w:hAnsi="Times New Roman" w:cs="Times New Roman"/>
        </w:rPr>
        <w:fldChar w:fldCharType="begin"/>
      </w:r>
      <w:r w:rsidRPr="00DF14FD">
        <w:rPr>
          <w:rFonts w:ascii="Times New Roman" w:hAnsi="Times New Roman" w:cs="Times New Roman"/>
        </w:rPr>
        <w:instrText>HYPERLINK "http://polismed.com/subject-spid-vich-infekcija.html"</w:instrText>
      </w:r>
      <w:r w:rsidR="00E91393" w:rsidRPr="00DF14FD">
        <w:rPr>
          <w:rFonts w:ascii="Times New Roman" w:hAnsi="Times New Roman" w:cs="Times New Roman"/>
        </w:rPr>
        <w:fldChar w:fldCharType="separate"/>
      </w:r>
      <w:r w:rsidRPr="00DF14FD">
        <w:rPr>
          <w:rStyle w:val="a5"/>
          <w:rFonts w:ascii="Times New Roman" w:hAnsi="Times New Roman" w:cs="Times New Roman"/>
          <w:color w:val="0066FF"/>
          <w:sz w:val="28"/>
          <w:szCs w:val="28"/>
          <w:bdr w:val="none" w:sz="0" w:space="0" w:color="auto" w:frame="1"/>
        </w:rPr>
        <w:t>ВИЧ</w:t>
      </w:r>
      <w:r w:rsidR="00E91393" w:rsidRPr="00DF14FD">
        <w:rPr>
          <w:rFonts w:ascii="Times New Roman" w:hAnsi="Times New Roman" w:cs="Times New Roman"/>
        </w:rPr>
        <w:fldChar w:fldCharType="end"/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DF14FD">
        <w:rPr>
          <w:rFonts w:ascii="Times New Roman" w:hAnsi="Times New Roman" w:cs="Times New Roman"/>
          <w:color w:val="000000"/>
          <w:sz w:val="28"/>
          <w:szCs w:val="28"/>
        </w:rPr>
        <w:t xml:space="preserve"> переносят, так как вирус очень быстро разрушается ферментной системой вшей или комаров.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№4: «Вши любят особую группу крови».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Вшам абсолютно не важна группа крови, они предпочитают и переваривают абсолютно любое «меню из человеческой крови».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№5: «Вшами можно заразиться от животных»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. У животных также могут быть вши, но другого вида, а возбудитель педикулеза – человеческая и лобковая вошь, обитает только на теле человека, и, наоборот, вши животных не переходят на нас.</w:t>
      </w:r>
    </w:p>
    <w:p w:rsidR="00DF14FD" w:rsidRPr="00DF14FD" w:rsidRDefault="00DF14FD" w:rsidP="00DF14FD">
      <w:p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Fonts w:ascii="Times New Roman" w:hAnsi="Times New Roman" w:cs="Times New Roman"/>
          <w:color w:val="000000"/>
          <w:sz w:val="28"/>
          <w:szCs w:val="28"/>
        </w:rPr>
        <w:t>Интересно! Для многих животных характерен особый вид вшей, например, верблюжьи, слоновьи, оленьи, тюленьи, заячьи, свинячьи вши и так далее.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№6: «Вошь прыгает или перелетает от одного человека к другому».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Анатомия вшей не позволяет передвигаться иным способом, кроме как медленно переползать со скоростью 23 см за минуту. Поэтому вши переносятся непосредственно через прямой контакт с больным человеком или предметами ухода.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№7: «Вши любят только длинные волосы».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Вшам необходим волос для того, чтобы к нему прицепиться и иметь свободный доступ к коже, для этого достаточна длина волос от 3-4 мм.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№8: «Вши любят только грязные волосы»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. Но на самом деле, вшам больше нравится чистая кожа головы, так как ей легче проникнуть через кожу без прослойки толстого кожного жира.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№9: «Вши проникают внутрь кожи человека»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 xml:space="preserve">. Это тоже не так, вши не могут проникнуть в кожу, их анатомия 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позволяет цепляться к волосам или ворсинкам ткани, там жить, спать и размножаться, а кожа человека является только «кормушкой».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№10: «Считают, что вшей с головы можно полностью вычесать с помощью густого гребня»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. Механическое удаление паразитов и гнид дает эффективность только до 40%, тогда, как химические методы (применения инсектицидов) дают 98%.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№11: «Вши не выживают без человека».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Вши могут жить без крови в окружающей среде до одной недели, за это время очень легко найти новую жертву. Так очень часто люди заражаются на пляже, где в песке могут поджидать паразиты или при использовании «общественных подушек» (в детских коллективах, стационарах больниц и так далее).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№12: «Вшивость – это только неприятное заболевание, нарушающая эстетику тела, а после обработки специальными препаратами про них можно забыть».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и это не так. У детей раннего возраста, беременных, аллергиков, людей со сниженным иммунитетом вши могут оставить осложнения в виде хронических болезней кожи, а также спровоцировать выраженную аллергическую реакцию. А еще эти паразиты переносят особо опасные инфекции – сыпной и </w:t>
      </w:r>
      <w:proofErr w:type="gramStart"/>
      <w:r w:rsidRPr="00DF14FD">
        <w:rPr>
          <w:rFonts w:ascii="Times New Roman" w:hAnsi="Times New Roman" w:cs="Times New Roman"/>
          <w:color w:val="000000"/>
          <w:sz w:val="28"/>
          <w:szCs w:val="28"/>
        </w:rPr>
        <w:t>возвратный</w:t>
      </w:r>
      <w:proofErr w:type="gramEnd"/>
      <w:r w:rsidRPr="00DF14FD">
        <w:rPr>
          <w:rFonts w:ascii="Times New Roman" w:hAnsi="Times New Roman" w:cs="Times New Roman"/>
          <w:color w:val="000000"/>
          <w:sz w:val="28"/>
          <w:szCs w:val="28"/>
        </w:rPr>
        <w:t xml:space="preserve"> тифы.</w:t>
      </w:r>
    </w:p>
    <w:p w:rsidR="00DF14FD" w:rsidRPr="00DF14FD" w:rsidRDefault="00DF14FD" w:rsidP="00DF14F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97"/>
        <w:rPr>
          <w:rFonts w:ascii="Times New Roman" w:hAnsi="Times New Roman" w:cs="Times New Roman"/>
          <w:color w:val="000000"/>
          <w:sz w:val="28"/>
          <w:szCs w:val="28"/>
        </w:rPr>
      </w:pPr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Миф №13: «Вши любят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" w:history="1">
        <w:r w:rsidRPr="00DF14FD">
          <w:rPr>
            <w:rStyle w:val="a5"/>
            <w:rFonts w:ascii="Times New Roman" w:hAnsi="Times New Roman" w:cs="Times New Roman"/>
            <w:b/>
            <w:bCs/>
            <w:color w:val="0066FF"/>
            <w:sz w:val="28"/>
            <w:szCs w:val="28"/>
            <w:bdr w:val="none" w:sz="0" w:space="0" w:color="auto" w:frame="1"/>
          </w:rPr>
          <w:t>перхоть</w:t>
        </w:r>
      </w:hyperlink>
      <w:r w:rsidRPr="00DF14FD">
        <w:rPr>
          <w:rStyle w:val="a4"/>
          <w:rFonts w:ascii="Times New Roman" w:hAnsi="Times New Roman" w:cs="Times New Roman"/>
          <w:color w:val="000000"/>
          <w:sz w:val="28"/>
          <w:szCs w:val="28"/>
        </w:rPr>
        <w:t>, так как питаются чешуйками эпидермиса».</w:t>
      </w:r>
      <w:r w:rsidRPr="00DF14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F14FD">
        <w:rPr>
          <w:rFonts w:ascii="Times New Roman" w:hAnsi="Times New Roman" w:cs="Times New Roman"/>
          <w:color w:val="000000"/>
          <w:sz w:val="28"/>
          <w:szCs w:val="28"/>
        </w:rPr>
        <w:t>Вошь – кровососущий паразит, не питаются какими-либо другими выделениями и частями тела человека.</w:t>
      </w:r>
    </w:p>
    <w:p w:rsidR="00DF14FD" w:rsidRPr="00DF14FD" w:rsidRDefault="00DF14FD" w:rsidP="00DF14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4FD" w:rsidRPr="00DF14FD" w:rsidRDefault="00DF14FD" w:rsidP="00DF14FD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14FD" w:rsidRPr="00C35552" w:rsidRDefault="00DF14FD" w:rsidP="00C35552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DF14FD" w:rsidRPr="00C35552" w:rsidSect="00E24144">
      <w:pgSz w:w="11906" w:h="16838"/>
      <w:pgMar w:top="1134" w:right="199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A5B"/>
    <w:multiLevelType w:val="multilevel"/>
    <w:tmpl w:val="5C2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A5752"/>
    <w:multiLevelType w:val="multilevel"/>
    <w:tmpl w:val="DBE6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08008C"/>
    <w:multiLevelType w:val="multilevel"/>
    <w:tmpl w:val="532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600257"/>
    <w:multiLevelType w:val="multilevel"/>
    <w:tmpl w:val="D0CC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067BCE"/>
    <w:multiLevelType w:val="multilevel"/>
    <w:tmpl w:val="AAA64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101E0"/>
    <w:multiLevelType w:val="multilevel"/>
    <w:tmpl w:val="59F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E54D1"/>
    <w:multiLevelType w:val="multilevel"/>
    <w:tmpl w:val="34B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F5B20"/>
    <w:multiLevelType w:val="multilevel"/>
    <w:tmpl w:val="6B9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8A22BE"/>
    <w:multiLevelType w:val="multilevel"/>
    <w:tmpl w:val="019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85776"/>
    <w:multiLevelType w:val="multilevel"/>
    <w:tmpl w:val="485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9E4953"/>
    <w:multiLevelType w:val="multilevel"/>
    <w:tmpl w:val="43F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D6F55"/>
    <w:multiLevelType w:val="multilevel"/>
    <w:tmpl w:val="BCB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B3DDB"/>
    <w:rsid w:val="000A6BE5"/>
    <w:rsid w:val="00280AA8"/>
    <w:rsid w:val="002E6AE7"/>
    <w:rsid w:val="005A07F9"/>
    <w:rsid w:val="005B0A2D"/>
    <w:rsid w:val="00740D77"/>
    <w:rsid w:val="007B3DDB"/>
    <w:rsid w:val="00A70844"/>
    <w:rsid w:val="00A858B3"/>
    <w:rsid w:val="00AB237B"/>
    <w:rsid w:val="00C35552"/>
    <w:rsid w:val="00DF14FD"/>
    <w:rsid w:val="00E24144"/>
    <w:rsid w:val="00E91393"/>
    <w:rsid w:val="00F37268"/>
    <w:rsid w:val="00F47A0F"/>
    <w:rsid w:val="00F6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68"/>
  </w:style>
  <w:style w:type="paragraph" w:styleId="1">
    <w:name w:val="heading 1"/>
    <w:basedOn w:val="a"/>
    <w:next w:val="a"/>
    <w:link w:val="10"/>
    <w:uiPriority w:val="9"/>
    <w:qFormat/>
    <w:rsid w:val="00A85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3D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3D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B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DDB"/>
    <w:rPr>
      <w:b/>
      <w:bCs/>
    </w:rPr>
  </w:style>
  <w:style w:type="character" w:styleId="a5">
    <w:name w:val="Hyperlink"/>
    <w:basedOn w:val="a0"/>
    <w:uiPriority w:val="99"/>
    <w:semiHidden/>
    <w:unhideWhenUsed/>
    <w:rsid w:val="007B3DDB"/>
    <w:rPr>
      <w:color w:val="0000FF"/>
      <w:u w:val="single"/>
    </w:rPr>
  </w:style>
  <w:style w:type="character" w:styleId="a6">
    <w:name w:val="Emphasis"/>
    <w:basedOn w:val="a0"/>
    <w:uiPriority w:val="20"/>
    <w:qFormat/>
    <w:rsid w:val="007B3DDB"/>
    <w:rPr>
      <w:i/>
      <w:iCs/>
    </w:rPr>
  </w:style>
  <w:style w:type="paragraph" w:customStyle="1" w:styleId="s3">
    <w:name w:val="s3"/>
    <w:basedOn w:val="a"/>
    <w:rsid w:val="007B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5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3555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5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F1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F1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n.edsites.ru/files/consulting_docs/post_189.pdf" TargetMode="External"/><Relationship Id="rId13" Type="http://schemas.openxmlformats.org/officeDocument/2006/relationships/hyperlink" Target="https://health.mail.ru/disease/perh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n.edsites.ru/files/consulting_docs/p-sssr--885.pdf" TargetMode="External"/><Relationship Id="rId12" Type="http://schemas.openxmlformats.org/officeDocument/2006/relationships/hyperlink" Target="https://health.mail.ru/disease/pedikule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in.edsites.ru/files/consulting_docs/prikaz-1346n.pdf" TargetMode="External"/><Relationship Id="rId11" Type="http://schemas.openxmlformats.org/officeDocument/2006/relationships/hyperlink" Target="https://health.mail.ru/disease/pedikulez/" TargetMode="External"/><Relationship Id="rId5" Type="http://schemas.openxmlformats.org/officeDocument/2006/relationships/hyperlink" Target="https://estalsch3.edumsko.ru/uploads/3000/2182/section/164661/273-fz.pdf?147966624237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main.edsites.ru/files/consulting_docs/metrecom207.pdf" TargetMode="External"/><Relationship Id="rId14" Type="http://schemas.openxmlformats.org/officeDocument/2006/relationships/hyperlink" Target="http://polismed.com/subject-perkho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2020-05-08T08:43:00Z</dcterms:created>
  <dcterms:modified xsi:type="dcterms:W3CDTF">2020-05-12T07:31:00Z</dcterms:modified>
</cp:coreProperties>
</file>