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2B" w:rsidRDefault="00B5422B"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Информационная памятка для обучающихся для размещения на официальных 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интернет-ресурсах</w:t>
      </w:r>
      <w:proofErr w:type="spellEnd"/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на официальных Интернет-ресурсах</w:t>
      </w:r>
      <w:bookmarkStart w:id="0" w:name="_GoBack"/>
      <w:bookmarkEnd w:id="0"/>
    </w:p>
    <w:p w:rsidR="00F01401" w:rsidRDefault="00B5422B">
      <w:hyperlink r:id="rId4" w:history="1">
        <w:r w:rsidRPr="003F4665">
          <w:rPr>
            <w:rStyle w:val="a3"/>
          </w:rPr>
          <w:t>http://legalacts.ru/doc/pismo-minobrnauki-rossii-ot-14052018-n-08-1184-o-napravlenii/#100075</w:t>
        </w:r>
      </w:hyperlink>
    </w:p>
    <w:p w:rsidR="00B5422B" w:rsidRDefault="00B5422B"/>
    <w:sectPr w:rsidR="00B5422B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12"/>
    <w:rsid w:val="00590012"/>
    <w:rsid w:val="009E2E1C"/>
    <w:rsid w:val="00B5422B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09112"/>
  <w15:chartTrackingRefBased/>
  <w15:docId w15:val="{0F49817A-2B7A-4192-8AF5-2CC69A6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22B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B54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alacts.ru/doc/pismo-minobrnauki-rossii-ot-14052018-n-08-1184-o-napravlenii/#100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2020-01-15T07:06:00Z</dcterms:created>
  <dcterms:modified xsi:type="dcterms:W3CDTF">2020-01-15T07:06:00Z</dcterms:modified>
</cp:coreProperties>
</file>